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BF8D0F" w14:textId="0B936F4A" w:rsidR="00D3534E" w:rsidRPr="00E86F53" w:rsidRDefault="00D3534E" w:rsidP="00D3534E">
      <w:pPr>
        <w:rPr>
          <w:rFonts w:ascii="Times New Roman" w:hAnsi="Times New Roman" w:cs="Times New Roman"/>
          <w:sz w:val="24"/>
          <w:szCs w:val="24"/>
        </w:rPr>
      </w:pPr>
    </w:p>
    <w:p w14:paraId="59AF330F" w14:textId="77777777" w:rsidR="00D3534E" w:rsidRPr="00E86F53" w:rsidRDefault="00D3534E" w:rsidP="00D3534E">
      <w:pPr>
        <w:spacing w:after="116"/>
        <w:jc w:val="right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 xml:space="preserve">Załącznik nr 2 </w:t>
      </w:r>
    </w:p>
    <w:p w14:paraId="3146AD2D" w14:textId="77777777" w:rsidR="00D3534E" w:rsidRPr="00E86F53" w:rsidRDefault="00D3534E" w:rsidP="00D3534E">
      <w:pPr>
        <w:spacing w:after="0"/>
        <w:ind w:left="71"/>
        <w:jc w:val="center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 xml:space="preserve">Opis przedmiotu zamówienia </w:t>
      </w:r>
    </w:p>
    <w:p w14:paraId="7F6E724F" w14:textId="77777777" w:rsidR="00D3534E" w:rsidRPr="00E86F53" w:rsidRDefault="00D3534E" w:rsidP="00D3534E">
      <w:pPr>
        <w:pStyle w:val="Nagwek1"/>
        <w:spacing w:line="276" w:lineRule="auto"/>
        <w:ind w:left="72"/>
        <w:rPr>
          <w:color w:val="auto"/>
          <w:szCs w:val="24"/>
        </w:rPr>
      </w:pPr>
      <w:r w:rsidRPr="00E86F53">
        <w:rPr>
          <w:color w:val="auto"/>
          <w:szCs w:val="24"/>
        </w:rPr>
        <w:t xml:space="preserve">Szkolenia </w:t>
      </w:r>
    </w:p>
    <w:p w14:paraId="4B242E2B" w14:textId="557FDB8C" w:rsidR="00D3534E" w:rsidRPr="00E86F53" w:rsidRDefault="00D3534E" w:rsidP="00D3534E">
      <w:pPr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 xml:space="preserve">Przez usługę przeprowadzenia szkoleń uważa się przeprowadzenie zajęć teoretycznych </w:t>
      </w:r>
      <w:r w:rsidR="00D84FD2" w:rsidRPr="00E86F53">
        <w:rPr>
          <w:rFonts w:ascii="Times New Roman" w:hAnsi="Times New Roman" w:cs="Times New Roman"/>
          <w:sz w:val="24"/>
          <w:szCs w:val="24"/>
        </w:rPr>
        <w:br/>
      </w:r>
      <w:r w:rsidRPr="00E86F53">
        <w:rPr>
          <w:rFonts w:ascii="Times New Roman" w:hAnsi="Times New Roman" w:cs="Times New Roman"/>
          <w:sz w:val="24"/>
          <w:szCs w:val="24"/>
        </w:rPr>
        <w:t>i praktycznych dla kadry</w:t>
      </w:r>
      <w:r w:rsidR="00DE00BF" w:rsidRPr="00E86F53">
        <w:rPr>
          <w:rFonts w:ascii="Times New Roman" w:hAnsi="Times New Roman" w:cs="Times New Roman"/>
          <w:sz w:val="24"/>
          <w:szCs w:val="24"/>
        </w:rPr>
        <w:t xml:space="preserve"> i studentów</w:t>
      </w:r>
      <w:r w:rsidRPr="00E86F53">
        <w:rPr>
          <w:rFonts w:ascii="Times New Roman" w:hAnsi="Times New Roman" w:cs="Times New Roman"/>
          <w:sz w:val="24"/>
          <w:szCs w:val="24"/>
        </w:rPr>
        <w:t xml:space="preserve"> Zamawiającego (uczestników)</w:t>
      </w:r>
      <w:r w:rsidRPr="00E86F5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86F53">
        <w:rPr>
          <w:rFonts w:ascii="Times New Roman" w:hAnsi="Times New Roman" w:cs="Times New Roman"/>
          <w:sz w:val="24"/>
          <w:szCs w:val="24"/>
        </w:rPr>
        <w:t xml:space="preserve">na potrzeby uruchomienia Monoprofilowego Centrum Symulacji Medycznej w Państwowej Wyższej Szkole Zawodowej w Głogowie. Na cenę składają się również: wynagrodzenie trenera, materiały dydaktyczne </w:t>
      </w:r>
      <w:r w:rsidR="00D84FD2" w:rsidRPr="00E86F53">
        <w:rPr>
          <w:rFonts w:ascii="Times New Roman" w:hAnsi="Times New Roman" w:cs="Times New Roman"/>
          <w:sz w:val="24"/>
          <w:szCs w:val="24"/>
        </w:rPr>
        <w:br/>
      </w:r>
      <w:r w:rsidRPr="00E86F53">
        <w:rPr>
          <w:rFonts w:ascii="Times New Roman" w:hAnsi="Times New Roman" w:cs="Times New Roman"/>
          <w:sz w:val="24"/>
          <w:szCs w:val="24"/>
        </w:rPr>
        <w:t xml:space="preserve">i biurowe, wyżywienie uczestników w trakcie szkolenia, w tym obiad i przerwy kawowe, nocleg oraz transport. </w:t>
      </w:r>
    </w:p>
    <w:p w14:paraId="460C0FFF" w14:textId="77777777" w:rsidR="00D3534E" w:rsidRPr="00E86F53" w:rsidRDefault="00D3534E" w:rsidP="00D3534E">
      <w:pPr>
        <w:spacing w:after="52"/>
        <w:ind w:left="77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7CE8473" w14:textId="77777777" w:rsidR="00D3534E" w:rsidRPr="00E86F53" w:rsidRDefault="00D3534E" w:rsidP="00D3534E">
      <w:pPr>
        <w:spacing w:after="6"/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 xml:space="preserve">Liczba godzin kursu: </w:t>
      </w:r>
      <w:r w:rsidRPr="00E86F53">
        <w:rPr>
          <w:rFonts w:ascii="Times New Roman" w:hAnsi="Times New Roman" w:cs="Times New Roman"/>
          <w:sz w:val="24"/>
          <w:szCs w:val="24"/>
        </w:rPr>
        <w:t xml:space="preserve">Łączna liczba godzin dydaktycznych i praktycznych przeznaczonych na realizację programu kursu zgodna z wytycznymi: </w:t>
      </w:r>
    </w:p>
    <w:p w14:paraId="28BC0F50" w14:textId="77777777" w:rsidR="00D3534E" w:rsidRPr="00E86F53" w:rsidRDefault="00D3534E" w:rsidP="00D3534E">
      <w:pPr>
        <w:spacing w:after="60"/>
        <w:ind w:left="77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1A43A3E" w14:textId="77777777" w:rsidR="00D3534E" w:rsidRPr="00E86F53" w:rsidRDefault="00D3534E" w:rsidP="00D3534E">
      <w:pPr>
        <w:spacing w:after="4"/>
        <w:ind w:left="72" w:right="-9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>Szkolenie 1: „Szkolenie praktyczne kadry uczelni pielęgniarskiej”.</w:t>
      </w:r>
      <w:r w:rsidRPr="00E86F5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5B2F9F" w14:textId="717D5ADD" w:rsidR="00D3534E" w:rsidRPr="00E86F53" w:rsidRDefault="00D3534E" w:rsidP="00D3534E">
      <w:pPr>
        <w:spacing w:after="4"/>
        <w:ind w:left="72" w:right="-9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>Cel szkolenia:</w:t>
      </w:r>
      <w:r w:rsidRPr="00E86F53">
        <w:rPr>
          <w:rFonts w:ascii="Times New Roman" w:hAnsi="Times New Roman" w:cs="Times New Roman"/>
          <w:sz w:val="24"/>
          <w:szCs w:val="24"/>
        </w:rPr>
        <w:t xml:space="preserve"> praktyczne zapoznanie z funkcjonowaniem Ośrodka Symulacji Medycznych, praktyczne wprowadzanie do symulacji medycznej, praktyczny udział w symulacjach medycznych jako uczestnicy grup szkoleniowych, zapoznanie z funkcjonalnością symulatorów medycznych, praktyczny udział w zaplanowanych zajęciach i zapoznanie </w:t>
      </w:r>
      <w:r w:rsidR="00D84FD2" w:rsidRPr="00E86F53">
        <w:rPr>
          <w:rFonts w:ascii="Times New Roman" w:hAnsi="Times New Roman" w:cs="Times New Roman"/>
          <w:sz w:val="24"/>
          <w:szCs w:val="24"/>
        </w:rPr>
        <w:br/>
      </w:r>
      <w:r w:rsidRPr="00E86F53">
        <w:rPr>
          <w:rFonts w:ascii="Times New Roman" w:hAnsi="Times New Roman" w:cs="Times New Roman"/>
          <w:sz w:val="24"/>
          <w:szCs w:val="24"/>
        </w:rPr>
        <w:t xml:space="preserve">z organizacją centrum symulacji medycznej. </w:t>
      </w:r>
    </w:p>
    <w:p w14:paraId="593EAB18" w14:textId="0910AB44" w:rsidR="00D3534E" w:rsidRPr="00E86F53" w:rsidRDefault="00D3534E" w:rsidP="00D3534E">
      <w:pPr>
        <w:spacing w:after="4"/>
        <w:ind w:left="72" w:right="-9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>Tematyka szkolenia</w:t>
      </w:r>
      <w:r w:rsidRPr="00E86F53">
        <w:rPr>
          <w:rFonts w:ascii="Times New Roman" w:hAnsi="Times New Roman" w:cs="Times New Roman"/>
          <w:sz w:val="24"/>
          <w:szCs w:val="24"/>
        </w:rPr>
        <w:t xml:space="preserve">: udział uczestników w symulacjach medycznych z użyciem technik symulacji niskiej wierności (min. podstawy pielęgniarstwa, umiejętności techniczne), pośredniej wierności (przedmioty specjalistyczne w pielęgniarstwie - Pediatria, Neurologia, Geriatria, Choroby wewnętrzne), wysokiej wierności ( min. postępowanie w stanach nagłych w kardiologii, Choroby wewnętrzne, Chirurgia, Położnictwo, Opieka nad noworodkiem) oraz symulacje z zakresu podstawowych czynności ratunkowych i zaawansowanych czynności ratunkowych. Szkolenia prowadzone w następujących formach: wykłady (max. 20% czasu szkolenia), prezentacje (max. 10% czasu szkolenia) i symulacji medycznych (min. 70% czasu szkolenia z podziałem na min. 4 grupy ćwiczebne, ćwiczące jednoczasowo). </w:t>
      </w:r>
    </w:p>
    <w:p w14:paraId="5436AABC" w14:textId="25166B0B" w:rsidR="00D3534E" w:rsidRPr="00E86F53" w:rsidRDefault="00D3534E" w:rsidP="00D3534E">
      <w:pPr>
        <w:spacing w:after="31"/>
        <w:ind w:left="72" w:right="-9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>Czas trwania szkolenia</w:t>
      </w:r>
      <w:r w:rsidRPr="00E86F53">
        <w:rPr>
          <w:rFonts w:ascii="Times New Roman" w:hAnsi="Times New Roman" w:cs="Times New Roman"/>
          <w:sz w:val="24"/>
          <w:szCs w:val="24"/>
        </w:rPr>
        <w:t>: szkolenie 3 dniowe, całkowita ilość godzin szkolenia: 24 godzin dydaktycznych.(1 godz. dydaktyczna = 45 min).</w:t>
      </w:r>
      <w:r w:rsidR="00DE00BF" w:rsidRPr="00E86F53">
        <w:rPr>
          <w:rFonts w:ascii="Times New Roman" w:hAnsi="Times New Roman" w:cs="Times New Roman"/>
          <w:sz w:val="24"/>
          <w:szCs w:val="24"/>
        </w:rPr>
        <w:t xml:space="preserve"> </w:t>
      </w:r>
      <w:r w:rsidRPr="00E86F53">
        <w:rPr>
          <w:rFonts w:ascii="Times New Roman" w:hAnsi="Times New Roman" w:cs="Times New Roman"/>
          <w:sz w:val="24"/>
          <w:szCs w:val="24"/>
        </w:rPr>
        <w:t xml:space="preserve">Szkolenie realizowany w CSM – Wykonawcy. </w:t>
      </w:r>
    </w:p>
    <w:p w14:paraId="5040C12B" w14:textId="77777777" w:rsidR="00D3534E" w:rsidRPr="00E86F53" w:rsidRDefault="00D3534E" w:rsidP="00D3534E">
      <w:pPr>
        <w:pStyle w:val="Nagwek1"/>
        <w:spacing w:line="276" w:lineRule="auto"/>
        <w:ind w:left="72"/>
        <w:jc w:val="both"/>
        <w:rPr>
          <w:color w:val="auto"/>
          <w:szCs w:val="24"/>
        </w:rPr>
      </w:pPr>
      <w:r w:rsidRPr="00E86F53">
        <w:rPr>
          <w:color w:val="auto"/>
          <w:szCs w:val="24"/>
        </w:rPr>
        <w:t>Liczba uczestników</w:t>
      </w:r>
      <w:r w:rsidRPr="00E86F53">
        <w:rPr>
          <w:b w:val="0"/>
          <w:color w:val="auto"/>
          <w:szCs w:val="24"/>
        </w:rPr>
        <w:t xml:space="preserve">: 6 </w:t>
      </w:r>
    </w:p>
    <w:p w14:paraId="5F3F646A" w14:textId="77777777" w:rsidR="00D3534E" w:rsidRPr="00E86F53" w:rsidRDefault="00D3534E" w:rsidP="00D3534E">
      <w:pPr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>Termin szkolenia</w:t>
      </w:r>
      <w:r w:rsidRPr="00E86F53">
        <w:rPr>
          <w:rFonts w:ascii="Times New Roman" w:hAnsi="Times New Roman" w:cs="Times New Roman"/>
          <w:sz w:val="24"/>
          <w:szCs w:val="24"/>
        </w:rPr>
        <w:t xml:space="preserve">: Dzienny termin zostanie uzgodniony 14 dni po podpisaniu umowy. </w:t>
      </w:r>
    </w:p>
    <w:p w14:paraId="1DFC0F86" w14:textId="77777777" w:rsidR="00D3534E" w:rsidRPr="00E86F53" w:rsidRDefault="00D3534E" w:rsidP="00D3534E">
      <w:pPr>
        <w:spacing w:after="57"/>
        <w:ind w:left="77"/>
        <w:jc w:val="both"/>
        <w:rPr>
          <w:rFonts w:ascii="Times New Roman" w:hAnsi="Times New Roman" w:cs="Times New Roman"/>
          <w:sz w:val="24"/>
          <w:szCs w:val="24"/>
        </w:rPr>
      </w:pPr>
    </w:p>
    <w:p w14:paraId="69EC596D" w14:textId="7113BDFA" w:rsidR="00D3534E" w:rsidRPr="00E86F53" w:rsidRDefault="00D3534E" w:rsidP="00D3534E">
      <w:pPr>
        <w:pStyle w:val="Nagwek1"/>
        <w:spacing w:after="42" w:line="276" w:lineRule="auto"/>
        <w:ind w:left="72"/>
        <w:jc w:val="both"/>
        <w:rPr>
          <w:color w:val="auto"/>
          <w:szCs w:val="24"/>
        </w:rPr>
      </w:pPr>
      <w:r w:rsidRPr="00E86F53">
        <w:rPr>
          <w:color w:val="auto"/>
          <w:szCs w:val="24"/>
        </w:rPr>
        <w:t xml:space="preserve">Szkolenie 2: „Szkolenie praktyczne instruktor symulacji niskiej wierności </w:t>
      </w:r>
      <w:r w:rsidR="00D84FD2" w:rsidRPr="00E86F53">
        <w:rPr>
          <w:color w:val="auto"/>
          <w:szCs w:val="24"/>
        </w:rPr>
        <w:br/>
      </w:r>
      <w:r w:rsidRPr="00E86F53">
        <w:rPr>
          <w:color w:val="auto"/>
          <w:szCs w:val="24"/>
        </w:rPr>
        <w:t xml:space="preserve">w pielęgniarstwie” </w:t>
      </w:r>
    </w:p>
    <w:p w14:paraId="2B2F8AF5" w14:textId="77777777" w:rsidR="00D3534E" w:rsidRPr="00E86F53" w:rsidRDefault="00D3534E" w:rsidP="00D3534E">
      <w:pPr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>Cel szkolenia</w:t>
      </w:r>
      <w:r w:rsidRPr="00E86F53">
        <w:rPr>
          <w:rFonts w:ascii="Times New Roman" w:hAnsi="Times New Roman" w:cs="Times New Roman"/>
          <w:sz w:val="24"/>
          <w:szCs w:val="24"/>
        </w:rPr>
        <w:t xml:space="preserve">: przygotowanie uczestników do prowadzenia zajęć z użyciem technik symulacji medycznej niskiej wierności w pielęgniarstwie. </w:t>
      </w:r>
    </w:p>
    <w:p w14:paraId="59F2A31B" w14:textId="77777777" w:rsidR="00D3534E" w:rsidRPr="00E86F53" w:rsidRDefault="00D3534E" w:rsidP="00D3534E">
      <w:pPr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lastRenderedPageBreak/>
        <w:t>Tematyka szkolenia</w:t>
      </w:r>
      <w:r w:rsidRPr="00E86F53">
        <w:rPr>
          <w:rFonts w:ascii="Times New Roman" w:hAnsi="Times New Roman" w:cs="Times New Roman"/>
          <w:sz w:val="24"/>
          <w:szCs w:val="24"/>
        </w:rPr>
        <w:t xml:space="preserve">: powinna uwzględniać efekty kształcenia w Podstawach pielęgniarstwa, umiejętności techniczne w pielęgniarstwie i podstawowe czynności ratunkowe zrealizowane               w sposób zawarty w opisie, z podziałem na etapy: </w:t>
      </w:r>
    </w:p>
    <w:p w14:paraId="4C68354C" w14:textId="148584B4" w:rsidR="00D3534E" w:rsidRPr="00E86F53" w:rsidRDefault="00D3534E" w:rsidP="00D3534E">
      <w:pPr>
        <w:numPr>
          <w:ilvl w:val="0"/>
          <w:numId w:val="28"/>
        </w:numPr>
        <w:spacing w:after="20"/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  <w:u w:val="single" w:color="000000"/>
        </w:rPr>
        <w:t>teoretyczno-praktyczny:</w:t>
      </w:r>
      <w:r w:rsidRPr="00E86F53">
        <w:rPr>
          <w:rFonts w:ascii="Times New Roman" w:hAnsi="Times New Roman" w:cs="Times New Roman"/>
          <w:sz w:val="24"/>
          <w:szCs w:val="24"/>
        </w:rPr>
        <w:t xml:space="preserve"> Czas zajęć: 2 dni, 16 godzin dydaktycznych, 1 godz. dydaktyczna = 45 min., nie więcej niż 10 godzin jednego dnia z podziałem czasu na max. 50% wykłady, minimum 50% zajęcia praktyczne z podziałem na co najmniej 2 grupy ćwiczeniowe, ćwiczące jednoczasowo. Obejmuje podstawy symulacji niskiej wierności, naukę tworzenia i prowadzenia scenariuszy niskiej wierności dopasowanych do efektów kształcenia, wraz z tworzeniem list sprawdzających dla potrzeb egzaminów w Podstawach pielęgniarstwa, umiejętnościach technicznych </w:t>
      </w:r>
      <w:r w:rsidR="00DE00BF" w:rsidRPr="00E86F53">
        <w:rPr>
          <w:rFonts w:ascii="Times New Roman" w:hAnsi="Times New Roman" w:cs="Times New Roman"/>
          <w:sz w:val="24"/>
          <w:szCs w:val="24"/>
        </w:rPr>
        <w:br/>
      </w:r>
      <w:r w:rsidRPr="00E86F53">
        <w:rPr>
          <w:rFonts w:ascii="Times New Roman" w:hAnsi="Times New Roman" w:cs="Times New Roman"/>
          <w:sz w:val="24"/>
          <w:szCs w:val="24"/>
        </w:rPr>
        <w:t xml:space="preserve">w pielęgniarstwie i podstawowych czynnościach ratunkowych. Zapoznanie </w:t>
      </w:r>
      <w:r w:rsidR="00DE00BF" w:rsidRPr="00E86F53">
        <w:rPr>
          <w:rFonts w:ascii="Times New Roman" w:hAnsi="Times New Roman" w:cs="Times New Roman"/>
          <w:sz w:val="24"/>
          <w:szCs w:val="24"/>
        </w:rPr>
        <w:br/>
      </w:r>
      <w:r w:rsidRPr="00E86F53">
        <w:rPr>
          <w:rFonts w:ascii="Times New Roman" w:hAnsi="Times New Roman" w:cs="Times New Roman"/>
          <w:sz w:val="24"/>
          <w:szCs w:val="24"/>
        </w:rPr>
        <w:t xml:space="preserve">z technikami prowadzenia zajęć, przekazywania informacji zwrotnej. Na zakończenie tego etapu </w:t>
      </w:r>
    </w:p>
    <w:p w14:paraId="54D1936D" w14:textId="1D6C1D07" w:rsidR="00D3534E" w:rsidRPr="00E86F53" w:rsidRDefault="00D3534E" w:rsidP="00D3534E">
      <w:pPr>
        <w:ind w:left="795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 xml:space="preserve">każdy uczestnik powinien otrzymać tematy zajęć/czynności zgodne z  programem kierunku pielęgniarstwo w przedmiocie podstawy pielęgniarstwa min. 2 tematy </w:t>
      </w:r>
      <w:r w:rsidR="00D84FD2" w:rsidRPr="00E86F53">
        <w:rPr>
          <w:rFonts w:ascii="Times New Roman" w:hAnsi="Times New Roman" w:cs="Times New Roman"/>
          <w:sz w:val="24"/>
          <w:szCs w:val="24"/>
        </w:rPr>
        <w:br/>
      </w:r>
      <w:r w:rsidRPr="00E86F53">
        <w:rPr>
          <w:rFonts w:ascii="Times New Roman" w:hAnsi="Times New Roman" w:cs="Times New Roman"/>
          <w:sz w:val="24"/>
          <w:szCs w:val="24"/>
        </w:rPr>
        <w:t xml:space="preserve">i podstawowe czynności ratunkowe min. 1 temat w celu przygotowania  scenariuszy symulacyjnych niskiej wierności podczas etapu 2 konsultacyjnego według  ustalonych podczas szkolenia schematów ich tworzenia. Etap realizowany w uczelni.  </w:t>
      </w:r>
    </w:p>
    <w:p w14:paraId="4C7C8D8D" w14:textId="5029F650" w:rsidR="00D3534E" w:rsidRPr="00E86F53" w:rsidRDefault="00D3534E" w:rsidP="00DE00BF">
      <w:pPr>
        <w:numPr>
          <w:ilvl w:val="0"/>
          <w:numId w:val="28"/>
        </w:numPr>
        <w:spacing w:after="11"/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  <w:u w:val="single" w:color="000000"/>
        </w:rPr>
        <w:t>konsultacyjny</w:t>
      </w:r>
      <w:r w:rsidRPr="00E86F53">
        <w:rPr>
          <w:rFonts w:ascii="Times New Roman" w:hAnsi="Times New Roman" w:cs="Times New Roman"/>
          <w:sz w:val="24"/>
          <w:szCs w:val="24"/>
        </w:rPr>
        <w:t xml:space="preserve">: 20 dni po zakończeniu etapu teoretyczno-praktycznego, w ilości minimum 40h dydaktycznych na jedną grupę zgodnie z ustalonym harmonogramem konsultacji. Czas i tematyka przeprowadzonych konsultacji jest dokumentowana i na zakończenie etapu jest przygotowany raport informacyjny. Podczas tego etapu uczestnicy przygotowują scenariusze symulacyjne niskiej wierności zgodnie </w:t>
      </w:r>
      <w:r w:rsidR="00D84FD2" w:rsidRPr="00E86F53">
        <w:rPr>
          <w:rFonts w:ascii="Times New Roman" w:hAnsi="Times New Roman" w:cs="Times New Roman"/>
          <w:sz w:val="24"/>
          <w:szCs w:val="24"/>
        </w:rPr>
        <w:br/>
      </w:r>
      <w:r w:rsidRPr="00E86F53">
        <w:rPr>
          <w:rFonts w:ascii="Times New Roman" w:hAnsi="Times New Roman" w:cs="Times New Roman"/>
          <w:sz w:val="24"/>
          <w:szCs w:val="24"/>
        </w:rPr>
        <w:t xml:space="preserve">z przydzielonymi tematami według schematów przekazanych podczas etapu 1. Uczestnicy mają zapewnione konsultacje w różnych formach komunikacyjnych (telefonicznie, video konferencji, e-mail, spotkania, listownie z instruktorami /trenerami symulacji i/lub wykładowcami pielęgniarstwa z różnych dziedzin medycznych w celu wsparcia merytorycznego uczestników podczas przygotowywania przydzielonych scenariuszy symulacyjnych). Na zakończenie etapu 2  konsultacyjnego scenariusze powinny zostać sprawdzone pod względem  merytorycznym </w:t>
      </w:r>
      <w:r w:rsidR="00DE00BF" w:rsidRPr="00E86F53">
        <w:rPr>
          <w:rFonts w:ascii="Times New Roman" w:hAnsi="Times New Roman" w:cs="Times New Roman"/>
          <w:sz w:val="24"/>
          <w:szCs w:val="24"/>
        </w:rPr>
        <w:br/>
      </w:r>
      <w:r w:rsidRPr="00E86F53">
        <w:rPr>
          <w:rFonts w:ascii="Times New Roman" w:hAnsi="Times New Roman" w:cs="Times New Roman"/>
          <w:sz w:val="24"/>
          <w:szCs w:val="24"/>
        </w:rPr>
        <w:t xml:space="preserve">i zaopiniowane/skorygowane przez instruktorów/trener w symulacji  medycznej </w:t>
      </w:r>
      <w:r w:rsidR="00DE00BF" w:rsidRPr="00E86F53">
        <w:rPr>
          <w:rFonts w:ascii="Times New Roman" w:hAnsi="Times New Roman" w:cs="Times New Roman"/>
          <w:sz w:val="24"/>
          <w:szCs w:val="24"/>
        </w:rPr>
        <w:br/>
      </w:r>
      <w:r w:rsidRPr="00E86F53">
        <w:rPr>
          <w:rFonts w:ascii="Times New Roman" w:hAnsi="Times New Roman" w:cs="Times New Roman"/>
          <w:sz w:val="24"/>
          <w:szCs w:val="24"/>
        </w:rPr>
        <w:t xml:space="preserve">i przekazane do dalszego ich wykorzystania w trakcie szkolenia podczas etapu 3 praktycznego. </w:t>
      </w:r>
    </w:p>
    <w:p w14:paraId="74DB447C" w14:textId="77777777" w:rsidR="00DE00BF" w:rsidRPr="00E86F53" w:rsidRDefault="00DE00BF" w:rsidP="00DE00BF">
      <w:pPr>
        <w:spacing w:after="11"/>
        <w:ind w:left="797"/>
        <w:jc w:val="both"/>
        <w:rPr>
          <w:rFonts w:ascii="Times New Roman" w:hAnsi="Times New Roman" w:cs="Times New Roman"/>
          <w:sz w:val="24"/>
          <w:szCs w:val="24"/>
        </w:rPr>
      </w:pPr>
    </w:p>
    <w:p w14:paraId="614F449E" w14:textId="7C35A606" w:rsidR="00D3534E" w:rsidRPr="00E86F53" w:rsidRDefault="00D3534E" w:rsidP="00D3534E">
      <w:pPr>
        <w:numPr>
          <w:ilvl w:val="0"/>
          <w:numId w:val="28"/>
        </w:numPr>
        <w:spacing w:after="46"/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  <w:u w:val="single" w:color="000000"/>
        </w:rPr>
        <w:t>praktyczny</w:t>
      </w:r>
      <w:r w:rsidRPr="00E86F53">
        <w:rPr>
          <w:rFonts w:ascii="Times New Roman" w:hAnsi="Times New Roman" w:cs="Times New Roman"/>
          <w:sz w:val="24"/>
          <w:szCs w:val="24"/>
        </w:rPr>
        <w:t>: czas zajęć: 3 dni, 24 godzin</w:t>
      </w:r>
      <w:r w:rsidR="00DE00BF" w:rsidRPr="00E86F53">
        <w:rPr>
          <w:rFonts w:ascii="Times New Roman" w:hAnsi="Times New Roman" w:cs="Times New Roman"/>
          <w:sz w:val="24"/>
          <w:szCs w:val="24"/>
        </w:rPr>
        <w:t>y</w:t>
      </w:r>
      <w:r w:rsidRPr="00E86F53">
        <w:rPr>
          <w:rFonts w:ascii="Times New Roman" w:hAnsi="Times New Roman" w:cs="Times New Roman"/>
          <w:sz w:val="24"/>
          <w:szCs w:val="24"/>
        </w:rPr>
        <w:t xml:space="preserve"> dydaktyczn</w:t>
      </w:r>
      <w:r w:rsidR="00DE00BF" w:rsidRPr="00E86F53">
        <w:rPr>
          <w:rFonts w:ascii="Times New Roman" w:hAnsi="Times New Roman" w:cs="Times New Roman"/>
          <w:sz w:val="24"/>
          <w:szCs w:val="24"/>
        </w:rPr>
        <w:t>e</w:t>
      </w:r>
      <w:r w:rsidRPr="00E86F53">
        <w:rPr>
          <w:rFonts w:ascii="Times New Roman" w:hAnsi="Times New Roman" w:cs="Times New Roman"/>
          <w:sz w:val="24"/>
          <w:szCs w:val="24"/>
        </w:rPr>
        <w:t xml:space="preserve">, 1 godz. dydaktyczna to 45 min., nie więcej niż 10 godzin jednego dnia. 100% czasu zajęcia praktyczne (pokazy, ćwiczenia, dyskusje, symulacje medyczne bez prowadzenia wykładów i prezentacji). Etap realizowany w CSM – Wykonawcy.  </w:t>
      </w:r>
    </w:p>
    <w:p w14:paraId="39085EE7" w14:textId="77777777" w:rsidR="00D3534E" w:rsidRPr="00E86F53" w:rsidRDefault="00D3534E" w:rsidP="00D3534E">
      <w:pPr>
        <w:pStyle w:val="Nagwek1"/>
        <w:spacing w:line="276" w:lineRule="auto"/>
        <w:ind w:left="72"/>
        <w:jc w:val="both"/>
        <w:rPr>
          <w:color w:val="auto"/>
          <w:szCs w:val="24"/>
        </w:rPr>
      </w:pPr>
      <w:r w:rsidRPr="00E86F53">
        <w:rPr>
          <w:color w:val="auto"/>
          <w:szCs w:val="24"/>
        </w:rPr>
        <w:t>Liczba uczestników</w:t>
      </w:r>
      <w:r w:rsidRPr="00E86F53">
        <w:rPr>
          <w:b w:val="0"/>
          <w:color w:val="auto"/>
          <w:szCs w:val="24"/>
        </w:rPr>
        <w:t xml:space="preserve">: 6 </w:t>
      </w:r>
    </w:p>
    <w:p w14:paraId="112DA747" w14:textId="77777777" w:rsidR="00D3534E" w:rsidRPr="00E86F53" w:rsidRDefault="00D3534E" w:rsidP="00D3534E">
      <w:pPr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>Termin szkolenia</w:t>
      </w:r>
      <w:r w:rsidRPr="00E86F53">
        <w:rPr>
          <w:rFonts w:ascii="Times New Roman" w:hAnsi="Times New Roman" w:cs="Times New Roman"/>
          <w:sz w:val="24"/>
          <w:szCs w:val="24"/>
        </w:rPr>
        <w:t xml:space="preserve">: Dzienny termin zostanie uzgodniony 14 dni po podpisaniu umowy. </w:t>
      </w:r>
    </w:p>
    <w:p w14:paraId="1F76FCBA" w14:textId="77777777" w:rsidR="00D3534E" w:rsidRPr="00E86F53" w:rsidRDefault="00D3534E" w:rsidP="00D3534E">
      <w:pPr>
        <w:spacing w:after="16"/>
        <w:ind w:left="77"/>
        <w:jc w:val="both"/>
        <w:rPr>
          <w:rFonts w:ascii="Times New Roman" w:hAnsi="Times New Roman" w:cs="Times New Roman"/>
          <w:sz w:val="24"/>
          <w:szCs w:val="24"/>
        </w:rPr>
      </w:pPr>
    </w:p>
    <w:p w14:paraId="32CA2C4F" w14:textId="77777777" w:rsidR="00D3534E" w:rsidRPr="00E86F53" w:rsidRDefault="00D3534E" w:rsidP="00D3534E">
      <w:pPr>
        <w:spacing w:after="61"/>
        <w:ind w:left="77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14:paraId="1112AA25" w14:textId="77777777" w:rsidR="00D3534E" w:rsidRPr="00E86F53" w:rsidRDefault="00D3534E" w:rsidP="00D3534E">
      <w:pPr>
        <w:pStyle w:val="Nagwek1"/>
        <w:spacing w:after="50" w:line="276" w:lineRule="auto"/>
        <w:ind w:left="72"/>
        <w:jc w:val="both"/>
        <w:rPr>
          <w:color w:val="auto"/>
          <w:szCs w:val="24"/>
        </w:rPr>
      </w:pPr>
      <w:r w:rsidRPr="00E86F53">
        <w:rPr>
          <w:color w:val="auto"/>
          <w:szCs w:val="24"/>
        </w:rPr>
        <w:t>Szkolenie 3: „Szkolenie praktyczne instruktora symulacji przedmiotów specjalistycznych w pielęgniarstwie (PW)”</w:t>
      </w:r>
    </w:p>
    <w:p w14:paraId="1415FFF2" w14:textId="0ADA73D5" w:rsidR="00D3534E" w:rsidRPr="00E86F53" w:rsidRDefault="00D3534E" w:rsidP="00D3534E">
      <w:pPr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>Cel szkolenia</w:t>
      </w:r>
      <w:r w:rsidRPr="00E86F53">
        <w:rPr>
          <w:rFonts w:ascii="Times New Roman" w:hAnsi="Times New Roman" w:cs="Times New Roman"/>
          <w:sz w:val="24"/>
          <w:szCs w:val="24"/>
        </w:rPr>
        <w:t xml:space="preserve">: przygotowanie do prowadzenia zajęć z użyciem technik symulacji medycznej pośredniej wierności w przedmiotach specjalistycznych w pielęgniarstwie. </w:t>
      </w:r>
      <w:r w:rsidRPr="00E86F53">
        <w:rPr>
          <w:rFonts w:ascii="Times New Roman" w:hAnsi="Times New Roman" w:cs="Times New Roman"/>
          <w:b/>
          <w:sz w:val="24"/>
          <w:szCs w:val="24"/>
        </w:rPr>
        <w:t>Tematyka szkolenia</w:t>
      </w:r>
      <w:r w:rsidRPr="00E86F53">
        <w:rPr>
          <w:rFonts w:ascii="Times New Roman" w:hAnsi="Times New Roman" w:cs="Times New Roman"/>
          <w:sz w:val="24"/>
          <w:szCs w:val="24"/>
        </w:rPr>
        <w:t xml:space="preserve">: powinna uwzględniać efekty kształcenia w przedmiotach specjalistycznych na kierunku Pielęgniarstwo, nabycie umiejętności technicznych  w pielęgniarstwie </w:t>
      </w:r>
      <w:r w:rsidR="00D84FD2" w:rsidRPr="00E86F53">
        <w:rPr>
          <w:rFonts w:ascii="Times New Roman" w:hAnsi="Times New Roman" w:cs="Times New Roman"/>
          <w:sz w:val="24"/>
          <w:szCs w:val="24"/>
        </w:rPr>
        <w:br/>
      </w:r>
      <w:r w:rsidRPr="00E86F53">
        <w:rPr>
          <w:rFonts w:ascii="Times New Roman" w:hAnsi="Times New Roman" w:cs="Times New Roman"/>
          <w:sz w:val="24"/>
          <w:szCs w:val="24"/>
        </w:rPr>
        <w:t xml:space="preserve">i zaawansowanych czynności ratunkowych, zrealizowane z podziałem  na etapy: </w:t>
      </w:r>
    </w:p>
    <w:p w14:paraId="068A63D0" w14:textId="0F36A2A0" w:rsidR="00D3534E" w:rsidRPr="00E86F53" w:rsidRDefault="00D3534E" w:rsidP="00DE00BF">
      <w:pPr>
        <w:numPr>
          <w:ilvl w:val="0"/>
          <w:numId w:val="29"/>
        </w:numPr>
        <w:spacing w:after="18"/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 xml:space="preserve">teoretyczno-praktyczny: czas zajęć: 2 dni - 16 godzin dydaktycznych (1 godz. dydaktyczna = 45 min.), nie więcej niż 10 godzin jednego dnia z podziałem czasu na max. 50% zajęć wykładowych i min. 50% zajęć o charakterze praktycznym </w:t>
      </w:r>
      <w:r w:rsidR="00D84FD2" w:rsidRPr="00E86F53">
        <w:rPr>
          <w:rFonts w:ascii="Times New Roman" w:hAnsi="Times New Roman" w:cs="Times New Roman"/>
          <w:sz w:val="24"/>
          <w:szCs w:val="24"/>
        </w:rPr>
        <w:br/>
      </w:r>
      <w:r w:rsidRPr="00E86F53">
        <w:rPr>
          <w:rFonts w:ascii="Times New Roman" w:hAnsi="Times New Roman" w:cs="Times New Roman"/>
          <w:sz w:val="24"/>
          <w:szCs w:val="24"/>
        </w:rPr>
        <w:t xml:space="preserve">z podziałem na minimum 2 grupy ćwiczeniowe, ćwiczące jednoczasowo. Obejmuje podstawy symulacji pośredniej wierności, naukę tworzenia i prowadzenia scenariuszy dopasowanych do efektów kształcenia wraz z tworzeniem list sprawdzających dla potrzeb egzaminów w przedmiotach specjalistycznych np.: Chirurgii, Pediatrii, Kardiologii, oraz zaawansowanych czynności ratunkowych i badań fizykalnych. Zapoznanie z technikami prowadzenia zajęć, przekazywania informacji zwrotnej,  debriefingu w różnych formach. Uczestnicy biorą udział w tworzeniu scenariuszy  symulacyjnych pośredniej wierności zgodnej z programem kształcenia na kierunku Pielęgniarstwo. Z uwagi, iż w procesie kształcenia kierunku Pielęgniarstwo zakłada się realizację scenariuszy symulacji medycznej PW lub ich elementów z wykorzystaniem symulatorów, pośredniej i wysokiej wierności, nabywanie </w:t>
      </w:r>
      <w:r w:rsidR="00DE00BF" w:rsidRPr="00E86F53">
        <w:rPr>
          <w:rFonts w:ascii="Times New Roman" w:hAnsi="Times New Roman" w:cs="Times New Roman"/>
          <w:sz w:val="24"/>
          <w:szCs w:val="24"/>
        </w:rPr>
        <w:t>umiejętności</w:t>
      </w:r>
      <w:r w:rsidRPr="00E86F53">
        <w:rPr>
          <w:rFonts w:ascii="Times New Roman" w:hAnsi="Times New Roman" w:cs="Times New Roman"/>
          <w:sz w:val="24"/>
          <w:szCs w:val="24"/>
        </w:rPr>
        <w:t xml:space="preserve"> prowadzenia zajęć dydaktycznych metodą  symulacji medycznej pośredniej wierności podczas szkolenia odbywa się z użyciem trenażerów, fantomów niskiej wierność (umiejętności techniczne) oraz symulatorów medycznych pośredniej i wysokiej wierności. Na zakończenie tego etapu każdemu  uczestnikowi powinny zostać przydzielone tematy zajęć/czynności  zgodne z programem kierunku pielęgniarstwo w przedmiotach specjalistycznych: min. 2 tematy i zaawansowane czynności ratunkowe min. 1 temat w celu  przygotowania scenariuszy symulacyjnych  PW podczas etapu</w:t>
      </w:r>
      <w:r w:rsidR="00DE00BF" w:rsidRPr="00E86F53">
        <w:rPr>
          <w:rFonts w:ascii="Times New Roman" w:hAnsi="Times New Roman" w:cs="Times New Roman"/>
          <w:sz w:val="24"/>
          <w:szCs w:val="24"/>
        </w:rPr>
        <w:t xml:space="preserve"> </w:t>
      </w:r>
      <w:r w:rsidRPr="00E86F53">
        <w:rPr>
          <w:rFonts w:ascii="Times New Roman" w:hAnsi="Times New Roman" w:cs="Times New Roman"/>
          <w:sz w:val="24"/>
          <w:szCs w:val="24"/>
        </w:rPr>
        <w:t xml:space="preserve">2 konsultacyjnego według ustalonych podczas szkolenia schematów ich tworzenia. Etap realizowany w uczelni. </w:t>
      </w:r>
    </w:p>
    <w:p w14:paraId="0623C58F" w14:textId="77777777" w:rsidR="00D3534E" w:rsidRPr="00E86F53" w:rsidRDefault="00D3534E" w:rsidP="00D3534E">
      <w:pPr>
        <w:numPr>
          <w:ilvl w:val="0"/>
          <w:numId w:val="29"/>
        </w:numPr>
        <w:spacing w:after="46"/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  <w:u w:val="single" w:color="000000"/>
        </w:rPr>
        <w:t>konsultacyjny:</w:t>
      </w:r>
      <w:r w:rsidRPr="00E86F53">
        <w:rPr>
          <w:rFonts w:ascii="Times New Roman" w:hAnsi="Times New Roman" w:cs="Times New Roman"/>
          <w:sz w:val="24"/>
          <w:szCs w:val="24"/>
        </w:rPr>
        <w:t xml:space="preserve"> 20 dni po zakończeniu etapu teoretyczno-praktycznego w ilości minimum 40h dydaktycznych na jedną grupę zgodnie z ustalonym harmonogramem konsultacji. Czas i tematyka konsultacji jest dokumentowana i na zakończenie etapu wykonawca przygotuje raport informacyjny. Podczas tego etapu uczestnicy przygotowują scenariusze symulacji  zgodnie z przydzielonymi tematami przekazanymi podczas etapu teoretyczno-praktycznego. Konsultacje mogą odbywać się w różnych formach (telefonicznie, video konferencje, e-mail, spotkanie, listownie z instruktorami/trenerami symulacji i/lub wykładowcami pielęgniarstwa). Na zakończenie etapu 2  scenariusze powinny zostać sprawdzone pod względem  merytorycznym i zaopiniowane/skorygowane przez instruktorów/trenerów symulacji </w:t>
      </w:r>
      <w:r w:rsidRPr="00E86F53">
        <w:rPr>
          <w:rFonts w:ascii="Times New Roman" w:hAnsi="Times New Roman" w:cs="Times New Roman"/>
          <w:sz w:val="24"/>
          <w:szCs w:val="24"/>
        </w:rPr>
        <w:lastRenderedPageBreak/>
        <w:t xml:space="preserve">medycznej i przekazane do dalszego ich wykorzystania w trakcie szkolenia podczas etapu 3 praktycznego. </w:t>
      </w:r>
    </w:p>
    <w:p w14:paraId="255EABC2" w14:textId="77777777" w:rsidR="00D3534E" w:rsidRPr="00E86F53" w:rsidRDefault="00D3534E" w:rsidP="00D3534E">
      <w:pPr>
        <w:numPr>
          <w:ilvl w:val="0"/>
          <w:numId w:val="29"/>
        </w:numPr>
        <w:spacing w:after="46"/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  <w:u w:val="single" w:color="000000"/>
        </w:rPr>
        <w:t>praktyczny</w:t>
      </w:r>
      <w:r w:rsidRPr="00E86F53">
        <w:rPr>
          <w:rFonts w:ascii="Times New Roman" w:hAnsi="Times New Roman" w:cs="Times New Roman"/>
          <w:sz w:val="24"/>
          <w:szCs w:val="24"/>
        </w:rPr>
        <w:t xml:space="preserve">: czas zajęć: 3 dni, 24 godzin dydaktycznych (1 godz. dydaktyczna = 45 min.), nie więcej niż 10 godzin jednego dnia. 100% czasu zajęcia praktyczne (pokazy, ćwiczenia, dyskusje, symulacje medyczne bez prowadzenia wykładów i prezentacji). Etap realizowany w CSM – Wykonawcy.  </w:t>
      </w:r>
    </w:p>
    <w:p w14:paraId="3BEFFCC8" w14:textId="77777777" w:rsidR="00D3534E" w:rsidRPr="00E86F53" w:rsidRDefault="00D3534E" w:rsidP="00D3534E">
      <w:pPr>
        <w:pStyle w:val="Nagwek1"/>
        <w:spacing w:line="276" w:lineRule="auto"/>
        <w:ind w:left="72"/>
        <w:jc w:val="both"/>
        <w:rPr>
          <w:color w:val="auto"/>
          <w:szCs w:val="24"/>
        </w:rPr>
      </w:pPr>
      <w:r w:rsidRPr="00E86F53">
        <w:rPr>
          <w:color w:val="auto"/>
          <w:szCs w:val="24"/>
        </w:rPr>
        <w:t>Liczba uczestników</w:t>
      </w:r>
      <w:r w:rsidRPr="00E86F53">
        <w:rPr>
          <w:b w:val="0"/>
          <w:color w:val="auto"/>
          <w:szCs w:val="24"/>
        </w:rPr>
        <w:t xml:space="preserve">: 6 </w:t>
      </w:r>
    </w:p>
    <w:p w14:paraId="00C14D31" w14:textId="77777777" w:rsidR="00D3534E" w:rsidRPr="00E86F53" w:rsidRDefault="00D3534E" w:rsidP="00D3534E">
      <w:pPr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>Termin szkolenia</w:t>
      </w:r>
      <w:r w:rsidRPr="00E86F53">
        <w:rPr>
          <w:rFonts w:ascii="Times New Roman" w:hAnsi="Times New Roman" w:cs="Times New Roman"/>
          <w:sz w:val="24"/>
          <w:szCs w:val="24"/>
        </w:rPr>
        <w:t xml:space="preserve">: Dzienny termin zostanie uzgodniony 14 dni po podpisaniu umowy. </w:t>
      </w:r>
    </w:p>
    <w:p w14:paraId="12BAFDB0" w14:textId="77777777" w:rsidR="00D3534E" w:rsidRPr="00E86F53" w:rsidRDefault="00D3534E" w:rsidP="00D3534E">
      <w:pPr>
        <w:spacing w:after="57"/>
        <w:ind w:left="77"/>
        <w:jc w:val="both"/>
        <w:rPr>
          <w:rFonts w:ascii="Times New Roman" w:hAnsi="Times New Roman" w:cs="Times New Roman"/>
          <w:sz w:val="24"/>
          <w:szCs w:val="24"/>
        </w:rPr>
      </w:pPr>
    </w:p>
    <w:p w14:paraId="2AA2F4D9" w14:textId="3467870A" w:rsidR="00D3534E" w:rsidRPr="00E86F53" w:rsidRDefault="00D3534E" w:rsidP="00D3534E">
      <w:pPr>
        <w:pStyle w:val="Nagwek1"/>
        <w:spacing w:after="48" w:line="276" w:lineRule="auto"/>
        <w:ind w:left="72"/>
        <w:jc w:val="both"/>
        <w:rPr>
          <w:color w:val="auto"/>
          <w:szCs w:val="24"/>
        </w:rPr>
      </w:pPr>
      <w:r w:rsidRPr="00E86F53">
        <w:rPr>
          <w:color w:val="auto"/>
          <w:szCs w:val="24"/>
        </w:rPr>
        <w:t xml:space="preserve">Szkolenia 4: „Szkolenie praktyczne instruktora symulacji wysokiej wierności </w:t>
      </w:r>
      <w:r w:rsidR="00D84FD2" w:rsidRPr="00E86F53">
        <w:rPr>
          <w:color w:val="auto"/>
          <w:szCs w:val="24"/>
        </w:rPr>
        <w:br/>
      </w:r>
      <w:r w:rsidRPr="00E86F53">
        <w:rPr>
          <w:color w:val="auto"/>
          <w:szCs w:val="24"/>
        </w:rPr>
        <w:t xml:space="preserve">w pielęgniarstwie” </w:t>
      </w:r>
    </w:p>
    <w:p w14:paraId="4897F8BE" w14:textId="77777777" w:rsidR="00D3534E" w:rsidRPr="00E86F53" w:rsidRDefault="00D3534E" w:rsidP="00D3534E">
      <w:pPr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>Cel szkolenia</w:t>
      </w:r>
      <w:r w:rsidRPr="00E86F53">
        <w:rPr>
          <w:rFonts w:ascii="Times New Roman" w:hAnsi="Times New Roman" w:cs="Times New Roman"/>
          <w:sz w:val="24"/>
          <w:szCs w:val="24"/>
        </w:rPr>
        <w:t xml:space="preserve">: Przygotowanie uczestników do prowadzenia zajęć z użyciem technik symulacji medycznej wysokiej wierności w przedmiotach specjalistycznych, zabiegowych, procesie pielęgnowania w pielęgniarstwach specjalistycznych, w tym zajęć interdyscyplinarnych. </w:t>
      </w:r>
    </w:p>
    <w:p w14:paraId="092E734C" w14:textId="77777777" w:rsidR="00D3534E" w:rsidRPr="00E86F53" w:rsidRDefault="00D3534E" w:rsidP="00D3534E">
      <w:pPr>
        <w:spacing w:after="24"/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>Tematyka szkolenia</w:t>
      </w:r>
      <w:r w:rsidRPr="00E86F53">
        <w:rPr>
          <w:rFonts w:ascii="Times New Roman" w:hAnsi="Times New Roman" w:cs="Times New Roman"/>
          <w:sz w:val="24"/>
          <w:szCs w:val="24"/>
        </w:rPr>
        <w:t xml:space="preserve">: powinna uwzględniać efekty kształcenia w Podstawach pielęgniarstwa, umiejętności techniczne w pielęgniarstwie i w Podstawowych czynnościach ratunkowych, zrealizowane z podziałem na etapy: </w:t>
      </w:r>
    </w:p>
    <w:p w14:paraId="339F03C9" w14:textId="3E0982F5" w:rsidR="00D3534E" w:rsidRPr="00E86F53" w:rsidRDefault="00D3534E" w:rsidP="00DE00BF">
      <w:pPr>
        <w:spacing w:after="5"/>
        <w:ind w:left="370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  <w:u w:val="single" w:color="000000"/>
        </w:rPr>
        <w:t>1. teoretyczno-praktyczny:</w:t>
      </w:r>
      <w:r w:rsidRPr="00E86F53">
        <w:rPr>
          <w:rFonts w:ascii="Times New Roman" w:hAnsi="Times New Roman" w:cs="Times New Roman"/>
          <w:sz w:val="24"/>
          <w:szCs w:val="24"/>
        </w:rPr>
        <w:t xml:space="preserve"> czas zajęć: 2 dni - 16 godzin dydaktycznych (1 godz. dydaktyczna = 45 min.), nie więcej niż 10 godzin jednego dnia z podziałem czasu na max. 50% zajęć wykładowych i min. 50% zajęć o charakterze praktycznym z podziałem na minimum 2 grupy ćwiczeniowe, ćwiczące jednoczasowo. Obejmuje podstawy symulacji wysokiej wierności, naukę tworzenia i prowadzenia scenariuszy wysokiej wierności dopasowanych do efektów kształcenia wraz z tworzeniem list sprawdzających dla potrzeb egzaminów w przedmiotach specjalistycznych, w tym zajęć interdyscyplinarnych, zapoznanie z technikami prowadzenia zajęć, przekazywanie informacji zwrotnej, prebriefingu, debriefingu. Uczestnicy powinni brać udział w tworzeniu scenariuszy symulacyjnych wysokiej wierności zgodnej z  programem kształcenia kierunku pielęgniarstwo. Z uwagi, iż w procesie kształcenia  kierunku pielęgniarstwo zakłada się realizację scenariuszy symulacji medycznej wysokiej wierności lub ich elementów </w:t>
      </w:r>
      <w:r w:rsidR="00D84FD2" w:rsidRPr="00E86F53">
        <w:rPr>
          <w:rFonts w:ascii="Times New Roman" w:hAnsi="Times New Roman" w:cs="Times New Roman"/>
          <w:sz w:val="24"/>
          <w:szCs w:val="24"/>
        </w:rPr>
        <w:br/>
      </w:r>
      <w:r w:rsidRPr="00E86F53">
        <w:rPr>
          <w:rFonts w:ascii="Times New Roman" w:hAnsi="Times New Roman" w:cs="Times New Roman"/>
          <w:sz w:val="24"/>
          <w:szCs w:val="24"/>
        </w:rPr>
        <w:t xml:space="preserve">z wykorzystaniem trenażerów i fantomów NW oraz symulatorów, </w:t>
      </w:r>
    </w:p>
    <w:p w14:paraId="00A52AE6" w14:textId="0DF1CFA4" w:rsidR="00D3534E" w:rsidRPr="00E86F53" w:rsidRDefault="00D3534E" w:rsidP="00D3534E">
      <w:pPr>
        <w:ind w:left="370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 xml:space="preserve">pośredniej i wysokiej wierności, nabywanie umiejętności prowadzenia zajęć dydaktycznych  metodą symulacji medycznej wysokiej wierności podczas szkolenia odbywa się z użyciem trenażerów, fantomów niskiej wierność  </w:t>
      </w:r>
      <w:r w:rsidR="00DE00BF" w:rsidRPr="00E86F53">
        <w:rPr>
          <w:rFonts w:ascii="Times New Roman" w:hAnsi="Times New Roman" w:cs="Times New Roman"/>
          <w:sz w:val="24"/>
          <w:szCs w:val="24"/>
        </w:rPr>
        <w:t>(</w:t>
      </w:r>
      <w:r w:rsidRPr="00E86F53">
        <w:rPr>
          <w:rFonts w:ascii="Times New Roman" w:hAnsi="Times New Roman" w:cs="Times New Roman"/>
          <w:sz w:val="24"/>
          <w:szCs w:val="24"/>
        </w:rPr>
        <w:t xml:space="preserve">umiejętności techniczne,  badania fizykalne),oraz symulatorów medycznych pośredniej i wysokiej wierności.  Na zakończenie tego etapu każdemu uczestnikowi powinny zostać przydzielone tematy  zajęć/czynności zgodne z programem kierunku pielęgniarstwo min. 1 temat i min. 1 temat  z zakresu symulacji interdyscyplinarnej w celu przygotowania scenariuszy symulacyjnych wysokiej wierności podczas etapu 2 konsultacyjnego według ustalonych  podczas szkolenia  schematów ich tworzenia. Etap realizowany w uczelni. </w:t>
      </w:r>
    </w:p>
    <w:p w14:paraId="5B6B57C0" w14:textId="2D9708EA" w:rsidR="00D3534E" w:rsidRPr="00E86F53" w:rsidRDefault="00D3534E" w:rsidP="00D3534E">
      <w:pPr>
        <w:numPr>
          <w:ilvl w:val="0"/>
          <w:numId w:val="30"/>
        </w:numPr>
        <w:spacing w:after="69"/>
        <w:ind w:hanging="10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  <w:u w:val="single" w:color="000000"/>
        </w:rPr>
        <w:lastRenderedPageBreak/>
        <w:t>konsultacyjny:</w:t>
      </w:r>
      <w:r w:rsidRPr="00E86F53">
        <w:rPr>
          <w:rFonts w:ascii="Times New Roman" w:hAnsi="Times New Roman" w:cs="Times New Roman"/>
          <w:sz w:val="24"/>
          <w:szCs w:val="24"/>
        </w:rPr>
        <w:t xml:space="preserve"> 20 dni po zakończeniu etapu teoretyczno-praktycznego w ilości minimum 40h dydaktycznych na jedną grupę </w:t>
      </w:r>
      <w:r w:rsidR="00E86F53" w:rsidRPr="00E86F53">
        <w:rPr>
          <w:rFonts w:ascii="Times New Roman" w:hAnsi="Times New Roman" w:cs="Times New Roman"/>
          <w:sz w:val="24"/>
          <w:szCs w:val="24"/>
        </w:rPr>
        <w:t xml:space="preserve">6 </w:t>
      </w:r>
      <w:r w:rsidRPr="00E86F53">
        <w:rPr>
          <w:rFonts w:ascii="Times New Roman" w:hAnsi="Times New Roman" w:cs="Times New Roman"/>
          <w:sz w:val="24"/>
          <w:szCs w:val="24"/>
        </w:rPr>
        <w:t xml:space="preserve">osobową zgodnie z ustalonym harmonogramem konsultacji. Czas i tematyka konsultacji jest dokumentowana i na zakończenie etapu wykonawca przygotuje raport informacyjny. Podczas tego etapu uczestnicy przygotowują scenariusze symulacji wysokiej wierności zgodnie </w:t>
      </w:r>
      <w:r w:rsidR="00D84FD2" w:rsidRPr="00E86F53">
        <w:rPr>
          <w:rFonts w:ascii="Times New Roman" w:hAnsi="Times New Roman" w:cs="Times New Roman"/>
          <w:sz w:val="24"/>
          <w:szCs w:val="24"/>
        </w:rPr>
        <w:br/>
      </w:r>
      <w:r w:rsidRPr="00E86F53">
        <w:rPr>
          <w:rFonts w:ascii="Times New Roman" w:hAnsi="Times New Roman" w:cs="Times New Roman"/>
          <w:sz w:val="24"/>
          <w:szCs w:val="24"/>
        </w:rPr>
        <w:t xml:space="preserve">z przydzielonymi tematami przekazanymi podczas etapu teoretyczno-praktycznego. </w:t>
      </w:r>
    </w:p>
    <w:p w14:paraId="1786A2AC" w14:textId="4BC76C49" w:rsidR="00D3534E" w:rsidRPr="00E86F53" w:rsidRDefault="00D3534E" w:rsidP="00D3534E">
      <w:pPr>
        <w:ind w:left="447" w:right="265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 xml:space="preserve">Konsultacje mogą odbywać się w różnych formach (telefonicznie, video konferencje, email, spotkanie, listownie z instruktorami/trenerami symulacji i/lub wykładowcami pielęgniarstwa). Na zakończenie etapu 2 konsultacyjnego scenariusze powinny zostać sprawdzone pod względem merytorycznym i zaopiniowane/skorygowane przez instruktorów/trenerów symulacji medycznej i przekazane do dalszego ich wykorzystania w trakcie szkolenia podczas etapu 3 praktycznego. </w:t>
      </w:r>
    </w:p>
    <w:p w14:paraId="231B6F63" w14:textId="35F8D33D" w:rsidR="00D3534E" w:rsidRPr="00E86F53" w:rsidRDefault="00D3534E" w:rsidP="00D3534E">
      <w:pPr>
        <w:numPr>
          <w:ilvl w:val="0"/>
          <w:numId w:val="30"/>
        </w:numPr>
        <w:spacing w:after="46"/>
        <w:ind w:hanging="10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  <w:u w:val="single" w:color="000000"/>
        </w:rPr>
        <w:t>praktyczny:</w:t>
      </w:r>
      <w:r w:rsidRPr="00E86F53">
        <w:rPr>
          <w:rFonts w:ascii="Times New Roman" w:hAnsi="Times New Roman" w:cs="Times New Roman"/>
          <w:sz w:val="24"/>
          <w:szCs w:val="24"/>
        </w:rPr>
        <w:t xml:space="preserve"> czas zajęć: 3 dni, 24 godzin</w:t>
      </w:r>
      <w:r w:rsidR="00DE00BF" w:rsidRPr="00E86F53">
        <w:rPr>
          <w:rFonts w:ascii="Times New Roman" w:hAnsi="Times New Roman" w:cs="Times New Roman"/>
          <w:sz w:val="24"/>
          <w:szCs w:val="24"/>
        </w:rPr>
        <w:t>y</w:t>
      </w:r>
      <w:r w:rsidRPr="00E86F53">
        <w:rPr>
          <w:rFonts w:ascii="Times New Roman" w:hAnsi="Times New Roman" w:cs="Times New Roman"/>
          <w:sz w:val="24"/>
          <w:szCs w:val="24"/>
        </w:rPr>
        <w:t xml:space="preserve"> dydaktyczn</w:t>
      </w:r>
      <w:r w:rsidR="00DE00BF" w:rsidRPr="00E86F53">
        <w:rPr>
          <w:rFonts w:ascii="Times New Roman" w:hAnsi="Times New Roman" w:cs="Times New Roman"/>
          <w:sz w:val="24"/>
          <w:szCs w:val="24"/>
        </w:rPr>
        <w:t>e</w:t>
      </w:r>
      <w:r w:rsidRPr="00E86F53">
        <w:rPr>
          <w:rFonts w:ascii="Times New Roman" w:hAnsi="Times New Roman" w:cs="Times New Roman"/>
          <w:sz w:val="24"/>
          <w:szCs w:val="24"/>
        </w:rPr>
        <w:t xml:space="preserve"> (1 godz. dydaktyczna = 45 min.), nie więcej niż 10 godzin jednego dnia. 100% czasu zajęcia praktyczne (pokazy, ćwiczenia, dyskusje, symulacje medyczne bez prowadzenia wykładów i prezentacji). Etap realizowany w CSM – Wykonawcy.  </w:t>
      </w:r>
    </w:p>
    <w:p w14:paraId="6E8CE6B4" w14:textId="77777777" w:rsidR="00D3534E" w:rsidRPr="00E86F53" w:rsidRDefault="00D3534E" w:rsidP="00D3534E">
      <w:pPr>
        <w:pStyle w:val="Nagwek1"/>
        <w:spacing w:line="276" w:lineRule="auto"/>
        <w:ind w:left="72"/>
        <w:jc w:val="both"/>
        <w:rPr>
          <w:color w:val="auto"/>
          <w:szCs w:val="24"/>
        </w:rPr>
      </w:pPr>
      <w:r w:rsidRPr="00E86F53">
        <w:rPr>
          <w:color w:val="auto"/>
          <w:szCs w:val="24"/>
        </w:rPr>
        <w:t>Liczba uczestników</w:t>
      </w:r>
      <w:r w:rsidRPr="00E86F53">
        <w:rPr>
          <w:b w:val="0"/>
          <w:color w:val="auto"/>
          <w:szCs w:val="24"/>
        </w:rPr>
        <w:t xml:space="preserve">: 6 </w:t>
      </w:r>
    </w:p>
    <w:p w14:paraId="2E7B7B02" w14:textId="77777777" w:rsidR="00D3534E" w:rsidRPr="00E86F53" w:rsidRDefault="00D3534E" w:rsidP="00D3534E">
      <w:pPr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>Termin szkolenia</w:t>
      </w:r>
      <w:r w:rsidRPr="00E86F53">
        <w:rPr>
          <w:rFonts w:ascii="Times New Roman" w:hAnsi="Times New Roman" w:cs="Times New Roman"/>
          <w:sz w:val="24"/>
          <w:szCs w:val="24"/>
        </w:rPr>
        <w:t xml:space="preserve">: Dzienny termin zostanie uzgodniony 14 dni po podpisaniu umowy. </w:t>
      </w:r>
    </w:p>
    <w:p w14:paraId="522AB9B1" w14:textId="77777777" w:rsidR="00D3534E" w:rsidRPr="00E86F53" w:rsidRDefault="00D3534E" w:rsidP="00D3534E">
      <w:pPr>
        <w:spacing w:after="60"/>
        <w:ind w:left="77"/>
        <w:jc w:val="both"/>
        <w:rPr>
          <w:rFonts w:ascii="Times New Roman" w:hAnsi="Times New Roman" w:cs="Times New Roman"/>
          <w:sz w:val="24"/>
          <w:szCs w:val="24"/>
        </w:rPr>
      </w:pPr>
    </w:p>
    <w:p w14:paraId="4C229D75" w14:textId="77777777" w:rsidR="00D3534E" w:rsidRPr="00E86F53" w:rsidRDefault="00D3534E" w:rsidP="00D3534E">
      <w:pPr>
        <w:pStyle w:val="Nagwek1"/>
        <w:spacing w:after="49" w:line="276" w:lineRule="auto"/>
        <w:ind w:left="72"/>
        <w:jc w:val="both"/>
        <w:rPr>
          <w:color w:val="auto"/>
          <w:szCs w:val="24"/>
        </w:rPr>
      </w:pPr>
      <w:r w:rsidRPr="00E86F53">
        <w:rPr>
          <w:color w:val="auto"/>
          <w:szCs w:val="24"/>
        </w:rPr>
        <w:t xml:space="preserve">Szkolenia 5: „Szkolenie praktyczne egzaminatora OSCE w pielęgniarstwie” </w:t>
      </w:r>
    </w:p>
    <w:p w14:paraId="66FF6965" w14:textId="77777777" w:rsidR="00D3534E" w:rsidRPr="00E86F53" w:rsidRDefault="00D3534E" w:rsidP="00D3534E">
      <w:pPr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>Cel szkolenia</w:t>
      </w:r>
      <w:r w:rsidRPr="00E86F53">
        <w:rPr>
          <w:rFonts w:ascii="Times New Roman" w:hAnsi="Times New Roman" w:cs="Times New Roman"/>
          <w:sz w:val="24"/>
          <w:szCs w:val="24"/>
        </w:rPr>
        <w:t xml:space="preserve">: Przygotowanie uczestników do organizacji egzaminów OSCE z użyciem metod symulacji medycznej niskiej, pośredniej i wysokiej wierności. </w:t>
      </w:r>
    </w:p>
    <w:p w14:paraId="6F7B2400" w14:textId="02B1D437" w:rsidR="00D3534E" w:rsidRPr="00E86F53" w:rsidRDefault="00D3534E" w:rsidP="00D3534E">
      <w:pPr>
        <w:spacing w:after="14"/>
        <w:ind w:left="72" w:right="299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>Tematyka szkolenia</w:t>
      </w:r>
      <w:r w:rsidRPr="00E86F53">
        <w:rPr>
          <w:rFonts w:ascii="Times New Roman" w:hAnsi="Times New Roman" w:cs="Times New Roman"/>
          <w:sz w:val="24"/>
          <w:szCs w:val="24"/>
        </w:rPr>
        <w:t xml:space="preserve">: powinna uwzględniać nabycie umiejętności organizacji egzaminów OSCE z użyciem metod symulacji medycznej niskiej, pośredniej i wysokiej wierności </w:t>
      </w:r>
      <w:r w:rsidR="00D84FD2" w:rsidRPr="00E86F53">
        <w:rPr>
          <w:rFonts w:ascii="Times New Roman" w:hAnsi="Times New Roman" w:cs="Times New Roman"/>
          <w:sz w:val="24"/>
          <w:szCs w:val="24"/>
        </w:rPr>
        <w:br/>
      </w:r>
      <w:r w:rsidRPr="00E86F53">
        <w:rPr>
          <w:rFonts w:ascii="Times New Roman" w:hAnsi="Times New Roman" w:cs="Times New Roman"/>
          <w:sz w:val="24"/>
          <w:szCs w:val="24"/>
        </w:rPr>
        <w:t xml:space="preserve">z użyciem trenażerów, fantomów oraz symulatorów medycznych oraz pacjentów standaryzowanych, w tym organizację stanowisk symulacyjnych, szkolenie egzaminatorów OSCE, tworzenie list kontrolnych, kart oceny, obsługa i sterowanie symulatorami wysokiej wierności, podczas egzaminów testowych, wykorzystanie kamer, rejestracji audio/video do prowadzenia egzaminu. Prowadzenie egzaminu ćwiczebnego. Szkolenie zrealizowane </w:t>
      </w:r>
      <w:r w:rsidR="00D84FD2" w:rsidRPr="00E86F53">
        <w:rPr>
          <w:rFonts w:ascii="Times New Roman" w:hAnsi="Times New Roman" w:cs="Times New Roman"/>
          <w:sz w:val="24"/>
          <w:szCs w:val="24"/>
        </w:rPr>
        <w:br/>
      </w:r>
      <w:r w:rsidRPr="00E86F53">
        <w:rPr>
          <w:rFonts w:ascii="Times New Roman" w:hAnsi="Times New Roman" w:cs="Times New Roman"/>
          <w:sz w:val="24"/>
          <w:szCs w:val="24"/>
        </w:rPr>
        <w:t xml:space="preserve">z podziałem na etapy: </w:t>
      </w:r>
    </w:p>
    <w:p w14:paraId="62210BCF" w14:textId="25CCA97F" w:rsidR="00D3534E" w:rsidRPr="00E86F53" w:rsidRDefault="00D3534E" w:rsidP="00D3534E">
      <w:pPr>
        <w:numPr>
          <w:ilvl w:val="0"/>
          <w:numId w:val="31"/>
        </w:numPr>
        <w:spacing w:after="46"/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  <w:u w:val="single" w:color="000000"/>
        </w:rPr>
        <w:t>teoretyczno-praktyczny:</w:t>
      </w:r>
      <w:r w:rsidRPr="00E86F53">
        <w:rPr>
          <w:rFonts w:ascii="Times New Roman" w:hAnsi="Times New Roman" w:cs="Times New Roman"/>
          <w:sz w:val="24"/>
          <w:szCs w:val="24"/>
        </w:rPr>
        <w:t xml:space="preserve"> czas zajęć: 2 dni -</w:t>
      </w:r>
      <w:r w:rsidR="00DE00BF" w:rsidRPr="00E86F53">
        <w:rPr>
          <w:rFonts w:ascii="Times New Roman" w:hAnsi="Times New Roman" w:cs="Times New Roman"/>
          <w:sz w:val="24"/>
          <w:szCs w:val="24"/>
        </w:rPr>
        <w:t xml:space="preserve"> </w:t>
      </w:r>
      <w:r w:rsidRPr="00E86F53">
        <w:rPr>
          <w:rFonts w:ascii="Times New Roman" w:hAnsi="Times New Roman" w:cs="Times New Roman"/>
          <w:sz w:val="24"/>
          <w:szCs w:val="24"/>
        </w:rPr>
        <w:t xml:space="preserve">16 godzin dydaktycznych (1 godz. dydaktyczna = 45 min.), nie więcej niż 10 godzin jednego dnia z podziałem czasu na max. 50% zajęć wykładowych i min. 50% zajęć o charakterze praktycznym </w:t>
      </w:r>
      <w:r w:rsidR="00D84FD2" w:rsidRPr="00E86F53">
        <w:rPr>
          <w:rFonts w:ascii="Times New Roman" w:hAnsi="Times New Roman" w:cs="Times New Roman"/>
          <w:sz w:val="24"/>
          <w:szCs w:val="24"/>
        </w:rPr>
        <w:br/>
      </w:r>
      <w:r w:rsidRPr="00E86F53">
        <w:rPr>
          <w:rFonts w:ascii="Times New Roman" w:hAnsi="Times New Roman" w:cs="Times New Roman"/>
          <w:sz w:val="24"/>
          <w:szCs w:val="24"/>
        </w:rPr>
        <w:t xml:space="preserve">z podziałem na minimum 2 grupy ćwiczeniowe, ćwiczące jednoczasowo. Obejmuje podstawy organizacji egzaminów OSCE, naukę tworzenia stanowisk egzaminacyjnych oraz schematów organizacyjnych na różnych poziomach zaawansowania, analizę zadań egzaminacyjnych pod kątem zgodności z przygotowanymi stanowiskami symulacyjnymi, prowadzenie walidacji stanowisk egzaminacyjnych, przygotowanie instrukcji dla zdających, egzaminatorów, techników, przygotowanie oprogramowania </w:t>
      </w:r>
      <w:r w:rsidRPr="00E86F53">
        <w:rPr>
          <w:rFonts w:ascii="Times New Roman" w:hAnsi="Times New Roman" w:cs="Times New Roman"/>
          <w:sz w:val="24"/>
          <w:szCs w:val="24"/>
        </w:rPr>
        <w:lastRenderedPageBreak/>
        <w:t xml:space="preserve">i archiwizację danych. Na zakończenie tego etapu każdemu uczestnikowi powinny zostać przydzielone tematy stanowisk egzaminacyjnych zgodne z programem  </w:t>
      </w:r>
    </w:p>
    <w:p w14:paraId="28CEEF20" w14:textId="2038FFF7" w:rsidR="00D3534E" w:rsidRPr="00E86F53" w:rsidRDefault="00D3534E" w:rsidP="00D3534E">
      <w:pPr>
        <w:ind w:left="807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 xml:space="preserve">kierunku pielęgniarstwo na różnym poziomie zaawansowania min. po 1 temacie niskiej, pośredniej, WW oraz pacjentem standaryzowanym oraz zaplanowanie egzaminu testowego z użyciem tworzonych (także przez innych uczestników) stanowisk  egzaminacyjnych do realizacji podczas etapu 2 konsultacyjnego według ustalonych  podczas szkolenia schematów ich przygotowania. Etap realizowany </w:t>
      </w:r>
      <w:r w:rsidR="00D84FD2" w:rsidRPr="00E86F53">
        <w:rPr>
          <w:rFonts w:ascii="Times New Roman" w:hAnsi="Times New Roman" w:cs="Times New Roman"/>
          <w:sz w:val="24"/>
          <w:szCs w:val="24"/>
        </w:rPr>
        <w:br/>
      </w:r>
      <w:r w:rsidRPr="00E86F53">
        <w:rPr>
          <w:rFonts w:ascii="Times New Roman" w:hAnsi="Times New Roman" w:cs="Times New Roman"/>
          <w:sz w:val="24"/>
          <w:szCs w:val="24"/>
        </w:rPr>
        <w:t xml:space="preserve">w uczelni. </w:t>
      </w:r>
    </w:p>
    <w:p w14:paraId="25B859D2" w14:textId="3AF6DB0D" w:rsidR="00D3534E" w:rsidRPr="00E86F53" w:rsidRDefault="00D3534E" w:rsidP="00D3534E">
      <w:pPr>
        <w:numPr>
          <w:ilvl w:val="0"/>
          <w:numId w:val="31"/>
        </w:numPr>
        <w:spacing w:after="46"/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  <w:u w:val="single" w:color="000000"/>
        </w:rPr>
        <w:t>konsultacyjny:</w:t>
      </w:r>
      <w:r w:rsidRPr="00E86F53">
        <w:rPr>
          <w:rFonts w:ascii="Times New Roman" w:hAnsi="Times New Roman" w:cs="Times New Roman"/>
          <w:sz w:val="24"/>
          <w:szCs w:val="24"/>
        </w:rPr>
        <w:t xml:space="preserve"> 20 dni po zakończeniu etapu teoretyczno-praktycznego w ilości minimum 40h dydaktycznych na jedną grupę </w:t>
      </w:r>
      <w:r w:rsidR="00E86F53" w:rsidRPr="00E86F53">
        <w:rPr>
          <w:rFonts w:ascii="Times New Roman" w:hAnsi="Times New Roman" w:cs="Times New Roman"/>
          <w:sz w:val="24"/>
          <w:szCs w:val="24"/>
        </w:rPr>
        <w:t xml:space="preserve">6 </w:t>
      </w:r>
      <w:r w:rsidRPr="00E86F53">
        <w:rPr>
          <w:rFonts w:ascii="Times New Roman" w:hAnsi="Times New Roman" w:cs="Times New Roman"/>
          <w:sz w:val="24"/>
          <w:szCs w:val="24"/>
        </w:rPr>
        <w:t xml:space="preserve">osobową, zgodnie z ustalonym harmonogramem konsultacji. Czas i tematyka konsultacji jest dokumentowana i na zakończenie etapu wykonawca przygotowuje raport informacyjny. Podczas tego etapu uczestnicy powinni przygotować stanowiska egzaminacyjne zgodne z kierunkiem studiów Pielęgniarstwo oraz powinni planować egzamin testowy. Konsultacje mogą odbywać się w różnych formach (telefonicznie, video konferencje, e-mail, spotkanie, listownie z instruktorami/trenerami symulacji i/lub wykładowcami pielęgniarstwa). Na zakończenie etapu 2 konsultacyjnego stanowiska egzaminacyjne i egzamin testowy powinny zostać sprawdzone pod względem merytorycznym i zaopiniowane/ skorygowane przez instruktorów/trenerów symulacji medycznej i przekazane do  dalszego ich wykorzystania w trakcie szkolenia podczas etapu 3 praktycznego. </w:t>
      </w:r>
    </w:p>
    <w:p w14:paraId="2C5A93CC" w14:textId="5EDEAAF0" w:rsidR="00D3534E" w:rsidRPr="00E86F53" w:rsidRDefault="00D3534E" w:rsidP="00D3534E">
      <w:pPr>
        <w:numPr>
          <w:ilvl w:val="0"/>
          <w:numId w:val="31"/>
        </w:numPr>
        <w:spacing w:after="24"/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  <w:u w:val="single" w:color="000000"/>
        </w:rPr>
        <w:t>praktyczny</w:t>
      </w:r>
      <w:r w:rsidRPr="00E86F53">
        <w:rPr>
          <w:rFonts w:ascii="Times New Roman" w:hAnsi="Times New Roman" w:cs="Times New Roman"/>
          <w:sz w:val="24"/>
          <w:szCs w:val="24"/>
        </w:rPr>
        <w:t>: czas zajęć: 3 dni, 24 godzin</w:t>
      </w:r>
      <w:r w:rsidR="00DE00BF" w:rsidRPr="00E86F53">
        <w:rPr>
          <w:rFonts w:ascii="Times New Roman" w:hAnsi="Times New Roman" w:cs="Times New Roman"/>
          <w:sz w:val="24"/>
          <w:szCs w:val="24"/>
        </w:rPr>
        <w:t>y</w:t>
      </w:r>
      <w:r w:rsidRPr="00E86F53">
        <w:rPr>
          <w:rFonts w:ascii="Times New Roman" w:hAnsi="Times New Roman" w:cs="Times New Roman"/>
          <w:sz w:val="24"/>
          <w:szCs w:val="24"/>
        </w:rPr>
        <w:t xml:space="preserve"> dydaktyczn</w:t>
      </w:r>
      <w:r w:rsidR="00DE00BF" w:rsidRPr="00E86F53">
        <w:rPr>
          <w:rFonts w:ascii="Times New Roman" w:hAnsi="Times New Roman" w:cs="Times New Roman"/>
          <w:sz w:val="24"/>
          <w:szCs w:val="24"/>
        </w:rPr>
        <w:t>e</w:t>
      </w:r>
      <w:r w:rsidRPr="00E86F53">
        <w:rPr>
          <w:rFonts w:ascii="Times New Roman" w:hAnsi="Times New Roman" w:cs="Times New Roman"/>
          <w:sz w:val="24"/>
          <w:szCs w:val="24"/>
        </w:rPr>
        <w:t xml:space="preserve"> (1 godz. dydaktyczna = 45 min.), nie więcej niż 10 godzin jednego dnia. 100% czasu zajęcia praktyczne (pokazy, ćwiczenia, dyskusje, bez prowadzenia wykładów i prezentacji). Etap realizowany </w:t>
      </w:r>
      <w:r w:rsidR="00D84FD2" w:rsidRPr="00E86F53">
        <w:rPr>
          <w:rFonts w:ascii="Times New Roman" w:hAnsi="Times New Roman" w:cs="Times New Roman"/>
          <w:sz w:val="24"/>
          <w:szCs w:val="24"/>
        </w:rPr>
        <w:br/>
      </w:r>
      <w:r w:rsidRPr="00E86F53">
        <w:rPr>
          <w:rFonts w:ascii="Times New Roman" w:hAnsi="Times New Roman" w:cs="Times New Roman"/>
          <w:sz w:val="24"/>
          <w:szCs w:val="24"/>
        </w:rPr>
        <w:t xml:space="preserve">w uczelni. </w:t>
      </w:r>
    </w:p>
    <w:p w14:paraId="29E4D007" w14:textId="77777777" w:rsidR="00D3534E" w:rsidRPr="00E86F53" w:rsidRDefault="00D3534E" w:rsidP="00D3534E">
      <w:pPr>
        <w:pStyle w:val="Nagwek1"/>
        <w:spacing w:line="276" w:lineRule="auto"/>
        <w:ind w:left="72"/>
        <w:jc w:val="both"/>
        <w:rPr>
          <w:color w:val="auto"/>
          <w:szCs w:val="24"/>
        </w:rPr>
      </w:pPr>
      <w:r w:rsidRPr="00E86F53">
        <w:rPr>
          <w:color w:val="auto"/>
          <w:szCs w:val="24"/>
        </w:rPr>
        <w:t>Liczba uczestników</w:t>
      </w:r>
      <w:r w:rsidRPr="00E86F53">
        <w:rPr>
          <w:b w:val="0"/>
          <w:color w:val="auto"/>
          <w:szCs w:val="24"/>
        </w:rPr>
        <w:t>: 6</w:t>
      </w:r>
    </w:p>
    <w:p w14:paraId="4A0D6AFE" w14:textId="77777777" w:rsidR="00D3534E" w:rsidRPr="00E86F53" w:rsidRDefault="00D3534E" w:rsidP="00D3534E">
      <w:pPr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>Termin szkolenia</w:t>
      </w:r>
      <w:r w:rsidRPr="00E86F53">
        <w:rPr>
          <w:rFonts w:ascii="Times New Roman" w:hAnsi="Times New Roman" w:cs="Times New Roman"/>
          <w:sz w:val="24"/>
          <w:szCs w:val="24"/>
        </w:rPr>
        <w:t xml:space="preserve">: Dzienny termin zostanie uzgodniony 14 dni po podpisaniu umowy. </w:t>
      </w:r>
    </w:p>
    <w:p w14:paraId="7FCE72ED" w14:textId="77777777" w:rsidR="00D3534E" w:rsidRPr="00E86F53" w:rsidRDefault="00D3534E" w:rsidP="00D3534E">
      <w:pPr>
        <w:spacing w:after="61"/>
        <w:ind w:left="77"/>
        <w:jc w:val="both"/>
        <w:rPr>
          <w:rFonts w:ascii="Times New Roman" w:hAnsi="Times New Roman" w:cs="Times New Roman"/>
          <w:sz w:val="24"/>
          <w:szCs w:val="24"/>
        </w:rPr>
      </w:pPr>
    </w:p>
    <w:p w14:paraId="2E1BFA71" w14:textId="77777777" w:rsidR="00D3534E" w:rsidRPr="00E86F53" w:rsidRDefault="00D3534E" w:rsidP="00D3534E">
      <w:pPr>
        <w:pStyle w:val="Nagwek1"/>
        <w:spacing w:after="51" w:line="276" w:lineRule="auto"/>
        <w:ind w:left="72"/>
        <w:jc w:val="both"/>
        <w:rPr>
          <w:color w:val="auto"/>
          <w:szCs w:val="24"/>
        </w:rPr>
      </w:pPr>
      <w:r w:rsidRPr="00E86F53">
        <w:rPr>
          <w:color w:val="auto"/>
          <w:szCs w:val="24"/>
        </w:rPr>
        <w:t xml:space="preserve">Szkolenia 6: „Szkolenie dla nauczycieli przedmiotów uczelni pielęgniarskiej chcących wprowadzić metody symulacji medycznej” </w:t>
      </w:r>
    </w:p>
    <w:p w14:paraId="02637CC6" w14:textId="77777777" w:rsidR="00D3534E" w:rsidRPr="00E86F53" w:rsidRDefault="00D3534E" w:rsidP="00D3534E">
      <w:pPr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>Cel szkolenia</w:t>
      </w:r>
      <w:r w:rsidRPr="00E86F53">
        <w:rPr>
          <w:rFonts w:ascii="Times New Roman" w:hAnsi="Times New Roman" w:cs="Times New Roman"/>
          <w:sz w:val="24"/>
          <w:szCs w:val="24"/>
        </w:rPr>
        <w:t xml:space="preserve">: nauka dostosowywania treści nauczania i programów kształcenia oraz realizowanych efektów kształcenia z zasadami przygotowywania i prowadzenia zajęć symulacji medycznej. </w:t>
      </w:r>
    </w:p>
    <w:p w14:paraId="3DB6627D" w14:textId="7C479539" w:rsidR="00D3534E" w:rsidRPr="00E86F53" w:rsidRDefault="00D3534E" w:rsidP="00D3534E">
      <w:pPr>
        <w:spacing w:after="14"/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>Tematyka szkolenia</w:t>
      </w:r>
      <w:r w:rsidRPr="00E86F53">
        <w:rPr>
          <w:rFonts w:ascii="Times New Roman" w:hAnsi="Times New Roman" w:cs="Times New Roman"/>
          <w:sz w:val="24"/>
          <w:szCs w:val="24"/>
        </w:rPr>
        <w:t xml:space="preserve">: powinna uwzględniać metodykę nauczania przedmiotów medycznych z uwzględnieniem metody symulacji, metodykę tworzenia scenariuszy, zajęcia praktyczne </w:t>
      </w:r>
      <w:r w:rsidR="00D84FD2" w:rsidRPr="00E86F53">
        <w:rPr>
          <w:rFonts w:ascii="Times New Roman" w:hAnsi="Times New Roman" w:cs="Times New Roman"/>
          <w:sz w:val="24"/>
          <w:szCs w:val="24"/>
        </w:rPr>
        <w:br/>
      </w:r>
      <w:r w:rsidRPr="00E86F53">
        <w:rPr>
          <w:rFonts w:ascii="Times New Roman" w:hAnsi="Times New Roman" w:cs="Times New Roman"/>
          <w:sz w:val="24"/>
          <w:szCs w:val="24"/>
        </w:rPr>
        <w:t xml:space="preserve">z użyciem symulatorów, technikę prowadzenia debriefingu, zgodnie z wprowadzonymi </w:t>
      </w:r>
      <w:r w:rsidR="00D84FD2" w:rsidRPr="00E86F53">
        <w:rPr>
          <w:rFonts w:ascii="Times New Roman" w:hAnsi="Times New Roman" w:cs="Times New Roman"/>
          <w:sz w:val="24"/>
          <w:szCs w:val="24"/>
        </w:rPr>
        <w:br/>
      </w:r>
      <w:r w:rsidRPr="00E86F53">
        <w:rPr>
          <w:rFonts w:ascii="Times New Roman" w:hAnsi="Times New Roman" w:cs="Times New Roman"/>
          <w:sz w:val="24"/>
          <w:szCs w:val="24"/>
        </w:rPr>
        <w:t>w uczelni do nauczania scenariusz</w:t>
      </w:r>
      <w:r w:rsidR="00DE00BF" w:rsidRPr="00E86F53">
        <w:rPr>
          <w:rFonts w:ascii="Times New Roman" w:hAnsi="Times New Roman" w:cs="Times New Roman"/>
          <w:sz w:val="24"/>
          <w:szCs w:val="24"/>
        </w:rPr>
        <w:t>ami</w:t>
      </w:r>
      <w:r w:rsidRPr="00E86F53">
        <w:rPr>
          <w:rFonts w:ascii="Times New Roman" w:hAnsi="Times New Roman" w:cs="Times New Roman"/>
          <w:sz w:val="24"/>
          <w:szCs w:val="24"/>
        </w:rPr>
        <w:t xml:space="preserve"> symulacyjny</w:t>
      </w:r>
      <w:r w:rsidR="00DE00BF" w:rsidRPr="00E86F53">
        <w:rPr>
          <w:rFonts w:ascii="Times New Roman" w:hAnsi="Times New Roman" w:cs="Times New Roman"/>
          <w:sz w:val="24"/>
          <w:szCs w:val="24"/>
        </w:rPr>
        <w:t>mi</w:t>
      </w:r>
      <w:r w:rsidRPr="00E86F53">
        <w:rPr>
          <w:rFonts w:ascii="Times New Roman" w:hAnsi="Times New Roman" w:cs="Times New Roman"/>
          <w:sz w:val="24"/>
          <w:szCs w:val="24"/>
        </w:rPr>
        <w:t xml:space="preserve"> na różnych etapach zaawansowania.  </w:t>
      </w:r>
    </w:p>
    <w:p w14:paraId="18ED35D9" w14:textId="53CE3123" w:rsidR="00D3534E" w:rsidRPr="00E86F53" w:rsidRDefault="00D3534E" w:rsidP="00D3534E">
      <w:pPr>
        <w:ind w:left="72" w:right="159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 xml:space="preserve">Zapoznanie z technikami prowadzenia zajęć stosowanymi w symulacjach medycznych.  Udział uczestników w symulacjach medycznych z użyciem technik symulacji NW (min.  podstawy pielęgniarstwa, umiejętności techniczne), PW (przedmioty specjalistyczne  </w:t>
      </w:r>
      <w:r w:rsidR="00D84FD2" w:rsidRPr="00E86F53">
        <w:rPr>
          <w:rFonts w:ascii="Times New Roman" w:hAnsi="Times New Roman" w:cs="Times New Roman"/>
          <w:sz w:val="24"/>
          <w:szCs w:val="24"/>
        </w:rPr>
        <w:br/>
      </w:r>
      <w:r w:rsidRPr="00E86F53">
        <w:rPr>
          <w:rFonts w:ascii="Times New Roman" w:hAnsi="Times New Roman" w:cs="Times New Roman"/>
          <w:sz w:val="24"/>
          <w:szCs w:val="24"/>
        </w:rPr>
        <w:t xml:space="preserve">w pielęgniarstwie min. - pediatria, neurologia, geriatria, choroby wewnętrzne), WW (min.  </w:t>
      </w:r>
      <w:r w:rsidRPr="00E86F53">
        <w:rPr>
          <w:rFonts w:ascii="Times New Roman" w:hAnsi="Times New Roman" w:cs="Times New Roman"/>
          <w:sz w:val="24"/>
          <w:szCs w:val="24"/>
        </w:rPr>
        <w:lastRenderedPageBreak/>
        <w:t xml:space="preserve">postępowanie w stanach nagłych w kardiologii, choroby wewnętrzne, chirurgia, położnictwo, noworodki) oraz symulacje z zakresu podstawowych czynności ratunkowych </w:t>
      </w:r>
      <w:r w:rsidR="00D84FD2" w:rsidRPr="00E86F53">
        <w:rPr>
          <w:rFonts w:ascii="Times New Roman" w:hAnsi="Times New Roman" w:cs="Times New Roman"/>
          <w:sz w:val="24"/>
          <w:szCs w:val="24"/>
        </w:rPr>
        <w:br/>
      </w:r>
      <w:r w:rsidRPr="00E86F53">
        <w:rPr>
          <w:rFonts w:ascii="Times New Roman" w:hAnsi="Times New Roman" w:cs="Times New Roman"/>
          <w:sz w:val="24"/>
          <w:szCs w:val="24"/>
        </w:rPr>
        <w:t xml:space="preserve">i zaawansowanych czynności ratunkowych. Szkolenie prowadzone w następujących formach: max. 50% godzin wykładowych, min. 50% zajęć praktycznych z podziałem na min. 2 grupy ćwiczeniowe, ćwiczące jednoczasowo. Etap realizowany w uczelni. </w:t>
      </w:r>
    </w:p>
    <w:p w14:paraId="5F37878B" w14:textId="77777777" w:rsidR="00D3534E" w:rsidRPr="00E86F53" w:rsidRDefault="00D3534E" w:rsidP="00D3534E">
      <w:pPr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>Czas trwania szkolenia</w:t>
      </w:r>
      <w:r w:rsidRPr="00E86F53">
        <w:rPr>
          <w:rFonts w:ascii="Times New Roman" w:hAnsi="Times New Roman" w:cs="Times New Roman"/>
          <w:sz w:val="24"/>
          <w:szCs w:val="24"/>
        </w:rPr>
        <w:t xml:space="preserve">: 1 dzień (8 h dydaktycznych, 1 godz. dydaktyczna = 45 min) </w:t>
      </w:r>
    </w:p>
    <w:p w14:paraId="7057C4CC" w14:textId="77777777" w:rsidR="00D3534E" w:rsidRPr="00E86F53" w:rsidRDefault="00D3534E" w:rsidP="00D3534E">
      <w:pPr>
        <w:pStyle w:val="Nagwek1"/>
        <w:spacing w:line="276" w:lineRule="auto"/>
        <w:ind w:left="72"/>
        <w:jc w:val="both"/>
        <w:rPr>
          <w:color w:val="auto"/>
          <w:szCs w:val="24"/>
        </w:rPr>
      </w:pPr>
      <w:r w:rsidRPr="00E86F53">
        <w:rPr>
          <w:color w:val="auto"/>
          <w:szCs w:val="24"/>
        </w:rPr>
        <w:t>Liczba uczestników</w:t>
      </w:r>
      <w:r w:rsidRPr="00E86F53">
        <w:rPr>
          <w:b w:val="0"/>
          <w:color w:val="auto"/>
          <w:szCs w:val="24"/>
        </w:rPr>
        <w:t xml:space="preserve">: 6 </w:t>
      </w:r>
    </w:p>
    <w:p w14:paraId="7225B620" w14:textId="77777777" w:rsidR="00D3534E" w:rsidRPr="00E86F53" w:rsidRDefault="00D3534E" w:rsidP="00D3534E">
      <w:pPr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>Termin szkolenia</w:t>
      </w:r>
      <w:r w:rsidRPr="00E86F53">
        <w:rPr>
          <w:rFonts w:ascii="Times New Roman" w:hAnsi="Times New Roman" w:cs="Times New Roman"/>
          <w:sz w:val="24"/>
          <w:szCs w:val="24"/>
        </w:rPr>
        <w:t xml:space="preserve">: Dzienny termin zostanie uzgodniony 14 dni po podpisaniu umowy. </w:t>
      </w:r>
    </w:p>
    <w:p w14:paraId="2BC8D8BF" w14:textId="77777777" w:rsidR="00D3534E" w:rsidRPr="00E86F53" w:rsidRDefault="00D3534E" w:rsidP="00D3534E">
      <w:pPr>
        <w:spacing w:after="67"/>
        <w:ind w:left="77"/>
        <w:jc w:val="both"/>
        <w:rPr>
          <w:rFonts w:ascii="Times New Roman" w:hAnsi="Times New Roman" w:cs="Times New Roman"/>
          <w:sz w:val="24"/>
          <w:szCs w:val="24"/>
        </w:rPr>
      </w:pPr>
    </w:p>
    <w:p w14:paraId="532FD93F" w14:textId="45BB149F" w:rsidR="00D3534E" w:rsidRPr="00E86F53" w:rsidRDefault="00D3534E" w:rsidP="00D3534E">
      <w:pPr>
        <w:spacing w:after="166"/>
        <w:ind w:left="72" w:right="2859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 xml:space="preserve">Szkolenia 7 „Szkolenie dla pacjentów standaryzowanych” </w:t>
      </w:r>
      <w:r w:rsidRPr="00E86F53">
        <w:rPr>
          <w:rFonts w:ascii="Times New Roman" w:hAnsi="Times New Roman" w:cs="Times New Roman"/>
          <w:sz w:val="24"/>
          <w:szCs w:val="24"/>
        </w:rPr>
        <w:t xml:space="preserve"> </w:t>
      </w:r>
      <w:r w:rsidRPr="00E86F53">
        <w:rPr>
          <w:rFonts w:ascii="Times New Roman" w:hAnsi="Times New Roman" w:cs="Times New Roman"/>
          <w:b/>
          <w:sz w:val="24"/>
          <w:szCs w:val="24"/>
        </w:rPr>
        <w:t>Cel szkolenia</w:t>
      </w:r>
      <w:r w:rsidRPr="00E86F53">
        <w:rPr>
          <w:rFonts w:ascii="Times New Roman" w:hAnsi="Times New Roman" w:cs="Times New Roman"/>
          <w:sz w:val="24"/>
          <w:szCs w:val="24"/>
        </w:rPr>
        <w:t xml:space="preserve">: Nauka prowadzenia zajęć symulacyjnych z wykorzystaniem pacjentów standaryzowanych. </w:t>
      </w:r>
    </w:p>
    <w:p w14:paraId="6DAE3920" w14:textId="6E31F36E" w:rsidR="00D3534E" w:rsidRPr="00E86F53" w:rsidRDefault="00D3534E" w:rsidP="00D3534E">
      <w:pPr>
        <w:spacing w:after="166"/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 xml:space="preserve">Tematyka szkolenia: </w:t>
      </w:r>
      <w:r w:rsidRPr="00E86F53">
        <w:rPr>
          <w:rFonts w:ascii="Times New Roman" w:hAnsi="Times New Roman" w:cs="Times New Roman"/>
          <w:sz w:val="24"/>
          <w:szCs w:val="24"/>
        </w:rPr>
        <w:t xml:space="preserve">Szkolenie obejmuje podstawowe zasady prowadzenia zajęć symulacyjnych z wykorzystaniem pacjentów standaryzowanych. Zapoznanie z rolą </w:t>
      </w:r>
      <w:r w:rsidR="00D84FD2" w:rsidRPr="00E86F53">
        <w:rPr>
          <w:rFonts w:ascii="Times New Roman" w:hAnsi="Times New Roman" w:cs="Times New Roman"/>
          <w:sz w:val="24"/>
          <w:szCs w:val="24"/>
        </w:rPr>
        <w:br/>
      </w:r>
      <w:r w:rsidRPr="00E86F53">
        <w:rPr>
          <w:rFonts w:ascii="Times New Roman" w:hAnsi="Times New Roman" w:cs="Times New Roman"/>
          <w:sz w:val="24"/>
          <w:szCs w:val="24"/>
        </w:rPr>
        <w:t xml:space="preserve">i zadaniami pacjenta. Praktyczne omówienie jednostek chorobowych. Przeprowadzenie symulowanych zajęć z pacjentem stadaryzowanym. Szkolenie realizowane w uczelni. </w:t>
      </w:r>
    </w:p>
    <w:p w14:paraId="4FD26866" w14:textId="77777777" w:rsidR="00D3534E" w:rsidRPr="00E86F53" w:rsidRDefault="00D3534E" w:rsidP="00D3534E">
      <w:pPr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>Czas trwania szkolenia</w:t>
      </w:r>
      <w:r w:rsidRPr="00E86F53">
        <w:rPr>
          <w:rFonts w:ascii="Times New Roman" w:hAnsi="Times New Roman" w:cs="Times New Roman"/>
          <w:sz w:val="24"/>
          <w:szCs w:val="24"/>
        </w:rPr>
        <w:t xml:space="preserve">: 1 dzień (8 godzin dydaktycznych, 1 godz. dydaktyczna = 45 min.). </w:t>
      </w:r>
    </w:p>
    <w:p w14:paraId="55FC00EC" w14:textId="77777777" w:rsidR="00D3534E" w:rsidRPr="00E86F53" w:rsidRDefault="00D3534E" w:rsidP="00D3534E">
      <w:pPr>
        <w:pStyle w:val="Nagwek1"/>
        <w:spacing w:after="170" w:line="276" w:lineRule="auto"/>
        <w:ind w:left="72"/>
        <w:jc w:val="both"/>
        <w:rPr>
          <w:color w:val="auto"/>
          <w:szCs w:val="24"/>
        </w:rPr>
      </w:pPr>
      <w:r w:rsidRPr="00E86F53">
        <w:rPr>
          <w:color w:val="auto"/>
          <w:szCs w:val="24"/>
        </w:rPr>
        <w:t>Liczba uczestników</w:t>
      </w:r>
      <w:r w:rsidRPr="00E86F53">
        <w:rPr>
          <w:b w:val="0"/>
          <w:color w:val="auto"/>
          <w:szCs w:val="24"/>
        </w:rPr>
        <w:t xml:space="preserve">: 3 </w:t>
      </w:r>
    </w:p>
    <w:p w14:paraId="3FBC3ED7" w14:textId="77777777" w:rsidR="00D3534E" w:rsidRPr="00E86F53" w:rsidRDefault="00D3534E" w:rsidP="00D3534E">
      <w:pPr>
        <w:spacing w:after="204"/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>Termin szkolenia</w:t>
      </w:r>
      <w:r w:rsidRPr="00E86F53">
        <w:rPr>
          <w:rFonts w:ascii="Times New Roman" w:hAnsi="Times New Roman" w:cs="Times New Roman"/>
          <w:sz w:val="24"/>
          <w:szCs w:val="24"/>
        </w:rPr>
        <w:t xml:space="preserve">: Dzienny termin zostanie uzgodniony 14 dni po podpisaniu umowy. </w:t>
      </w:r>
    </w:p>
    <w:p w14:paraId="33C3A788" w14:textId="77777777" w:rsidR="00D3534E" w:rsidRPr="00E86F53" w:rsidRDefault="00D3534E" w:rsidP="00D3534E">
      <w:pPr>
        <w:spacing w:after="57"/>
        <w:ind w:left="77"/>
        <w:jc w:val="both"/>
        <w:rPr>
          <w:rFonts w:ascii="Times New Roman" w:hAnsi="Times New Roman" w:cs="Times New Roman"/>
          <w:sz w:val="24"/>
          <w:szCs w:val="24"/>
        </w:rPr>
      </w:pPr>
    </w:p>
    <w:p w14:paraId="73FED5AF" w14:textId="77777777" w:rsidR="00D3534E" w:rsidRPr="00E86F53" w:rsidRDefault="00D3534E" w:rsidP="00D3534E">
      <w:pPr>
        <w:pStyle w:val="Nagwek1"/>
        <w:spacing w:after="49" w:line="276" w:lineRule="auto"/>
        <w:ind w:left="72"/>
        <w:jc w:val="both"/>
        <w:rPr>
          <w:color w:val="auto"/>
          <w:szCs w:val="24"/>
        </w:rPr>
      </w:pPr>
      <w:r w:rsidRPr="00E86F53">
        <w:rPr>
          <w:color w:val="auto"/>
          <w:szCs w:val="24"/>
        </w:rPr>
        <w:t xml:space="preserve">Szkolenia 8 „Zarządzanie centrum symulacji w praktyce” </w:t>
      </w:r>
    </w:p>
    <w:p w14:paraId="6A2B6D93" w14:textId="3512FC2B" w:rsidR="00D3534E" w:rsidRPr="00E86F53" w:rsidRDefault="00D3534E" w:rsidP="00DE00BF">
      <w:pPr>
        <w:spacing w:after="5"/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>Celem szkolenia</w:t>
      </w:r>
      <w:r w:rsidRPr="00E86F53">
        <w:rPr>
          <w:rFonts w:ascii="Times New Roman" w:hAnsi="Times New Roman" w:cs="Times New Roman"/>
          <w:sz w:val="24"/>
          <w:szCs w:val="24"/>
        </w:rPr>
        <w:t xml:space="preserve"> jest praktyczne zapoznanie z funkcjonowaniem Ośrodka Symulacji Medycznych, zapoznanie z systemem zarządzania, sposobem organizacji zajęć, ich rozliczania, zarządzania personelem oraz organizacją i prowadzeniem egzaminów OSCE. </w:t>
      </w:r>
      <w:r w:rsidRPr="00E86F53">
        <w:rPr>
          <w:rFonts w:ascii="Times New Roman" w:hAnsi="Times New Roman" w:cs="Times New Roman"/>
          <w:b/>
          <w:sz w:val="24"/>
          <w:szCs w:val="24"/>
        </w:rPr>
        <w:t>Tematyka szkolenia</w:t>
      </w:r>
      <w:r w:rsidRPr="00E86F53">
        <w:rPr>
          <w:rFonts w:ascii="Times New Roman" w:hAnsi="Times New Roman" w:cs="Times New Roman"/>
          <w:sz w:val="24"/>
          <w:szCs w:val="24"/>
        </w:rPr>
        <w:t xml:space="preserve"> powinna obejmować zarządzanie ośrodkiem symulacji medycznej, praktyczne wprowadzenie do symulacji medycznej, praktyczny udział w symulacjach medycznych, zapoznanie z funkcjonalnością symulatorów medycznych.  </w:t>
      </w:r>
    </w:p>
    <w:p w14:paraId="1F1795E4" w14:textId="0D54A9B1" w:rsidR="00D3534E" w:rsidRPr="00E86F53" w:rsidRDefault="00D3534E" w:rsidP="00D3534E">
      <w:pPr>
        <w:spacing w:after="19"/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 xml:space="preserve">Szkolenie powinno być prowadzone z podziałem czasu na max. 50% zajęć wykładowych </w:t>
      </w:r>
      <w:r w:rsidR="00D84FD2" w:rsidRPr="00E86F53">
        <w:rPr>
          <w:rFonts w:ascii="Times New Roman" w:hAnsi="Times New Roman" w:cs="Times New Roman"/>
          <w:sz w:val="24"/>
          <w:szCs w:val="24"/>
        </w:rPr>
        <w:br/>
      </w:r>
      <w:r w:rsidRPr="00E86F53">
        <w:rPr>
          <w:rFonts w:ascii="Times New Roman" w:hAnsi="Times New Roman" w:cs="Times New Roman"/>
          <w:sz w:val="24"/>
          <w:szCs w:val="24"/>
        </w:rPr>
        <w:t xml:space="preserve">i min. 50% zajęć praktycznych. Szkolenie realizowane w CSM – Wykonawcy. </w:t>
      </w:r>
    </w:p>
    <w:p w14:paraId="66DE1E79" w14:textId="2B27BC15" w:rsidR="00D3534E" w:rsidRPr="00E86F53" w:rsidRDefault="00D3534E" w:rsidP="00D3534E">
      <w:pPr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>Czas trwania szkolenia</w:t>
      </w:r>
      <w:r w:rsidRPr="00E86F53">
        <w:rPr>
          <w:rFonts w:ascii="Times New Roman" w:hAnsi="Times New Roman" w:cs="Times New Roman"/>
          <w:sz w:val="24"/>
          <w:szCs w:val="24"/>
        </w:rPr>
        <w:t>: 3 dni (24 godzin</w:t>
      </w:r>
      <w:r w:rsidR="00066E01" w:rsidRPr="00E86F53">
        <w:rPr>
          <w:rFonts w:ascii="Times New Roman" w:hAnsi="Times New Roman" w:cs="Times New Roman"/>
          <w:sz w:val="24"/>
          <w:szCs w:val="24"/>
        </w:rPr>
        <w:t>y</w:t>
      </w:r>
      <w:r w:rsidRPr="00E86F53">
        <w:rPr>
          <w:rFonts w:ascii="Times New Roman" w:hAnsi="Times New Roman" w:cs="Times New Roman"/>
          <w:sz w:val="24"/>
          <w:szCs w:val="24"/>
        </w:rPr>
        <w:t xml:space="preserve"> dydaktyczn</w:t>
      </w:r>
      <w:r w:rsidR="00066E01" w:rsidRPr="00E86F53">
        <w:rPr>
          <w:rFonts w:ascii="Times New Roman" w:hAnsi="Times New Roman" w:cs="Times New Roman"/>
          <w:sz w:val="24"/>
          <w:szCs w:val="24"/>
        </w:rPr>
        <w:t>e</w:t>
      </w:r>
      <w:r w:rsidRPr="00E86F53">
        <w:rPr>
          <w:rFonts w:ascii="Times New Roman" w:hAnsi="Times New Roman" w:cs="Times New Roman"/>
          <w:sz w:val="24"/>
          <w:szCs w:val="24"/>
        </w:rPr>
        <w:t xml:space="preserve">, 1 godz. dydaktyczna = 45 min.) </w:t>
      </w:r>
    </w:p>
    <w:p w14:paraId="7243EF35" w14:textId="77777777" w:rsidR="00D3534E" w:rsidRPr="00E86F53" w:rsidRDefault="00D3534E" w:rsidP="00D3534E">
      <w:pPr>
        <w:pStyle w:val="Nagwek1"/>
        <w:spacing w:line="276" w:lineRule="auto"/>
        <w:ind w:left="72"/>
        <w:jc w:val="both"/>
        <w:rPr>
          <w:color w:val="auto"/>
          <w:szCs w:val="24"/>
        </w:rPr>
      </w:pPr>
      <w:r w:rsidRPr="00E86F53">
        <w:rPr>
          <w:color w:val="auto"/>
          <w:szCs w:val="24"/>
        </w:rPr>
        <w:t>Liczba uczestników</w:t>
      </w:r>
      <w:r w:rsidRPr="00E86F53">
        <w:rPr>
          <w:b w:val="0"/>
          <w:color w:val="auto"/>
          <w:szCs w:val="24"/>
        </w:rPr>
        <w:t xml:space="preserve">: 3 </w:t>
      </w:r>
    </w:p>
    <w:p w14:paraId="333CA9A2" w14:textId="77777777" w:rsidR="00D3534E" w:rsidRPr="00E86F53" w:rsidRDefault="00D3534E" w:rsidP="00D3534E">
      <w:pPr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>Termin szkolenia</w:t>
      </w:r>
      <w:r w:rsidRPr="00E86F53">
        <w:rPr>
          <w:rFonts w:ascii="Times New Roman" w:hAnsi="Times New Roman" w:cs="Times New Roman"/>
          <w:sz w:val="24"/>
          <w:szCs w:val="24"/>
        </w:rPr>
        <w:t xml:space="preserve">: Dzienny termin zostanie uzgodniony 14 dni po podpisaniu umowy. </w:t>
      </w:r>
    </w:p>
    <w:p w14:paraId="39447C8D" w14:textId="77777777" w:rsidR="00D3534E" w:rsidRPr="00E86F53" w:rsidRDefault="00D3534E" w:rsidP="00D3534E">
      <w:pPr>
        <w:spacing w:after="61"/>
        <w:ind w:left="77"/>
        <w:jc w:val="both"/>
        <w:rPr>
          <w:rFonts w:ascii="Times New Roman" w:hAnsi="Times New Roman" w:cs="Times New Roman"/>
          <w:sz w:val="24"/>
          <w:szCs w:val="24"/>
        </w:rPr>
      </w:pPr>
    </w:p>
    <w:p w14:paraId="136AF8C1" w14:textId="77777777" w:rsidR="00D3534E" w:rsidRPr="00E86F53" w:rsidRDefault="00D3534E" w:rsidP="00D3534E">
      <w:pPr>
        <w:pStyle w:val="Nagwek1"/>
        <w:spacing w:after="49" w:line="276" w:lineRule="auto"/>
        <w:ind w:left="72"/>
        <w:jc w:val="both"/>
        <w:rPr>
          <w:color w:val="auto"/>
          <w:szCs w:val="24"/>
        </w:rPr>
      </w:pPr>
      <w:r w:rsidRPr="00E86F53">
        <w:rPr>
          <w:color w:val="auto"/>
          <w:szCs w:val="24"/>
        </w:rPr>
        <w:lastRenderedPageBreak/>
        <w:t xml:space="preserve">Szkolenie 9 „Praktyczne zastosowanie technik informatycznych w centrum symulacji medycznej” </w:t>
      </w:r>
    </w:p>
    <w:p w14:paraId="09D5BB30" w14:textId="77777777" w:rsidR="00D3534E" w:rsidRPr="00E86F53" w:rsidRDefault="00D3534E" w:rsidP="00D3534E">
      <w:pPr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 xml:space="preserve">Cel szkolenia: </w:t>
      </w:r>
      <w:r w:rsidRPr="00E86F53">
        <w:rPr>
          <w:rFonts w:ascii="Times New Roman" w:hAnsi="Times New Roman" w:cs="Times New Roman"/>
          <w:sz w:val="24"/>
          <w:szCs w:val="24"/>
        </w:rPr>
        <w:t xml:space="preserve">praktyczne zapoznanie z funkcjonowaniem Ośrodka Symulacji Medycznych pod względem informatycznym. </w:t>
      </w:r>
    </w:p>
    <w:p w14:paraId="677AE751" w14:textId="03FE9FFB" w:rsidR="00D3534E" w:rsidRPr="00E86F53" w:rsidRDefault="00D3534E" w:rsidP="00D3534E">
      <w:pPr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>Tematyka szkolenia</w:t>
      </w:r>
      <w:r w:rsidRPr="00E86F53">
        <w:rPr>
          <w:rFonts w:ascii="Times New Roman" w:hAnsi="Times New Roman" w:cs="Times New Roman"/>
          <w:sz w:val="24"/>
          <w:szCs w:val="24"/>
        </w:rPr>
        <w:t xml:space="preserve">: zapoznanie z systemem informatycznym centrum, nauka obsługi </w:t>
      </w:r>
      <w:r w:rsidR="00D84FD2" w:rsidRPr="00E86F53">
        <w:rPr>
          <w:rFonts w:ascii="Times New Roman" w:hAnsi="Times New Roman" w:cs="Times New Roman"/>
          <w:sz w:val="24"/>
          <w:szCs w:val="24"/>
        </w:rPr>
        <w:br/>
      </w:r>
      <w:r w:rsidRPr="00E86F53">
        <w:rPr>
          <w:rFonts w:ascii="Times New Roman" w:hAnsi="Times New Roman" w:cs="Times New Roman"/>
          <w:sz w:val="24"/>
          <w:szCs w:val="24"/>
        </w:rPr>
        <w:t xml:space="preserve">i sterowania symulatorami medycznymi, systemem kamer i rejestratorami video, przygotowanie materiałów do debriefingu, zarządzanie i konfiguracja sieci i serwerów audio-video, drobne naprawy i konserwacja sprzętu, symulatorów medycznych pod względem informatycznym, zarządzanie przepływem danych w ramach symulacji medycznej i egzaminu OSCE. Szkolenie powinno być prowadzone z podziałem czasu na max. 50% zajęć wykładowych i min. 50% zajęć praktycznych. </w:t>
      </w:r>
    </w:p>
    <w:p w14:paraId="7109082E" w14:textId="77777777" w:rsidR="00D3534E" w:rsidRPr="00E86F53" w:rsidRDefault="00D3534E" w:rsidP="00D3534E">
      <w:pPr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>Czas trwania szkolenia</w:t>
      </w:r>
      <w:r w:rsidRPr="00E86F53">
        <w:rPr>
          <w:rFonts w:ascii="Times New Roman" w:hAnsi="Times New Roman" w:cs="Times New Roman"/>
          <w:sz w:val="24"/>
          <w:szCs w:val="24"/>
        </w:rPr>
        <w:t xml:space="preserve">: 2 dni (16 h dydaktycznych, 1 godz. dydaktyczna = 45 min ). Szkolenie realizowane w CSM – Wykonawcy. </w:t>
      </w:r>
    </w:p>
    <w:p w14:paraId="028BD349" w14:textId="77777777" w:rsidR="00D3534E" w:rsidRPr="00E86F53" w:rsidRDefault="00D3534E" w:rsidP="00D3534E">
      <w:pPr>
        <w:pStyle w:val="Nagwek1"/>
        <w:spacing w:line="276" w:lineRule="auto"/>
        <w:ind w:left="72"/>
        <w:jc w:val="both"/>
        <w:rPr>
          <w:color w:val="auto"/>
          <w:szCs w:val="24"/>
        </w:rPr>
      </w:pPr>
      <w:r w:rsidRPr="00E86F53">
        <w:rPr>
          <w:color w:val="auto"/>
          <w:szCs w:val="24"/>
        </w:rPr>
        <w:t>Liczba uczestników</w:t>
      </w:r>
      <w:r w:rsidRPr="00E86F53">
        <w:rPr>
          <w:b w:val="0"/>
          <w:color w:val="auto"/>
          <w:szCs w:val="24"/>
        </w:rPr>
        <w:t xml:space="preserve">: 2 </w:t>
      </w:r>
    </w:p>
    <w:p w14:paraId="493553B0" w14:textId="77777777" w:rsidR="00D3534E" w:rsidRPr="00E86F53" w:rsidRDefault="00D3534E" w:rsidP="00D3534E">
      <w:pPr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>Termin szkolenia</w:t>
      </w:r>
      <w:r w:rsidRPr="00E86F53">
        <w:rPr>
          <w:rFonts w:ascii="Times New Roman" w:hAnsi="Times New Roman" w:cs="Times New Roman"/>
          <w:sz w:val="24"/>
          <w:szCs w:val="24"/>
        </w:rPr>
        <w:t xml:space="preserve">: Dzienny termin zostanie uzgodniony 14 dni po podpisaniu umowy. </w:t>
      </w:r>
    </w:p>
    <w:p w14:paraId="1033C469" w14:textId="5BC376BE" w:rsidR="00D3534E" w:rsidRPr="00E86F53" w:rsidRDefault="00D3534E" w:rsidP="00D3534E">
      <w:pPr>
        <w:spacing w:after="52"/>
        <w:jc w:val="both"/>
        <w:rPr>
          <w:rFonts w:ascii="Times New Roman" w:hAnsi="Times New Roman" w:cs="Times New Roman"/>
          <w:sz w:val="24"/>
          <w:szCs w:val="24"/>
        </w:rPr>
      </w:pPr>
    </w:p>
    <w:p w14:paraId="2D02BA66" w14:textId="77777777" w:rsidR="00D3534E" w:rsidRPr="00E86F53" w:rsidRDefault="00D3534E" w:rsidP="00D3534E">
      <w:pPr>
        <w:pStyle w:val="Nagwek1"/>
        <w:spacing w:after="49" w:line="276" w:lineRule="auto"/>
        <w:ind w:left="72"/>
        <w:jc w:val="both"/>
        <w:rPr>
          <w:color w:val="auto"/>
          <w:szCs w:val="24"/>
        </w:rPr>
      </w:pPr>
      <w:r w:rsidRPr="00E86F53">
        <w:rPr>
          <w:color w:val="auto"/>
          <w:szCs w:val="24"/>
        </w:rPr>
        <w:t xml:space="preserve">Szkolenie 10 „Technik symulacji medycznej” </w:t>
      </w:r>
    </w:p>
    <w:p w14:paraId="41F2267A" w14:textId="31D7C05F" w:rsidR="00D3534E" w:rsidRPr="00E86F53" w:rsidRDefault="00D3534E" w:rsidP="00D3534E">
      <w:pPr>
        <w:spacing w:after="16"/>
        <w:ind w:left="72" w:right="171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 xml:space="preserve">Cel szkolenia: </w:t>
      </w:r>
      <w:r w:rsidRPr="00E86F53">
        <w:rPr>
          <w:rFonts w:ascii="Times New Roman" w:hAnsi="Times New Roman" w:cs="Times New Roman"/>
          <w:sz w:val="24"/>
          <w:szCs w:val="24"/>
        </w:rPr>
        <w:t xml:space="preserve">praktyczne zapoznanie z funkcjonowaniem Ośrodka Symulacji Medycznych, udział w symulacjach medycznych jako asystent/technik symulacji realizowanych  </w:t>
      </w:r>
      <w:r w:rsidR="00D84FD2" w:rsidRPr="00E86F53">
        <w:rPr>
          <w:rFonts w:ascii="Times New Roman" w:hAnsi="Times New Roman" w:cs="Times New Roman"/>
          <w:sz w:val="24"/>
          <w:szCs w:val="24"/>
        </w:rPr>
        <w:br/>
      </w:r>
      <w:r w:rsidRPr="00E86F53">
        <w:rPr>
          <w:rFonts w:ascii="Times New Roman" w:hAnsi="Times New Roman" w:cs="Times New Roman"/>
          <w:sz w:val="24"/>
          <w:szCs w:val="24"/>
        </w:rPr>
        <w:t xml:space="preserve">w symulacji wysokiej wierności z doświadczonymi trenerami symulacji medycznej. </w:t>
      </w:r>
      <w:r w:rsidRPr="00E86F53">
        <w:rPr>
          <w:rFonts w:ascii="Times New Roman" w:hAnsi="Times New Roman" w:cs="Times New Roman"/>
          <w:b/>
          <w:sz w:val="24"/>
          <w:szCs w:val="24"/>
        </w:rPr>
        <w:t>Tematyka szkolenia i stażu</w:t>
      </w:r>
      <w:r w:rsidRPr="00E86F53">
        <w:rPr>
          <w:rFonts w:ascii="Times New Roman" w:hAnsi="Times New Roman" w:cs="Times New Roman"/>
          <w:sz w:val="24"/>
          <w:szCs w:val="24"/>
        </w:rPr>
        <w:t xml:space="preserve">: zapoznanie z systemem informatycznym ośrodka, nauka obsługi i sterowania symulatorami  medycznymi, systemami kamer i rejestratorami video, przygotowanie materiałów do debriefingu, zarządzanie i konfiguracja symulatorów </w:t>
      </w:r>
      <w:r w:rsidR="00D84FD2" w:rsidRPr="00E86F53">
        <w:rPr>
          <w:rFonts w:ascii="Times New Roman" w:hAnsi="Times New Roman" w:cs="Times New Roman"/>
          <w:sz w:val="24"/>
          <w:szCs w:val="24"/>
        </w:rPr>
        <w:br/>
      </w:r>
      <w:r w:rsidRPr="00E86F53">
        <w:rPr>
          <w:rFonts w:ascii="Times New Roman" w:hAnsi="Times New Roman" w:cs="Times New Roman"/>
          <w:sz w:val="24"/>
          <w:szCs w:val="24"/>
        </w:rPr>
        <w:t xml:space="preserve">i systemu audio video itp.,  drobne naprawy i konserwacja sprzętu i symulatorów medycznych  pod względem informatycznym, zarządzanie przepływem danych w ramach symulacji medycznej i egzaminu OSCE, udział w symulacjach medycznych z trenerami symulacji medycznej. </w:t>
      </w:r>
    </w:p>
    <w:p w14:paraId="01BAE35A" w14:textId="77777777" w:rsidR="00D3534E" w:rsidRPr="00E86F53" w:rsidRDefault="00D3534E" w:rsidP="00D3534E">
      <w:pPr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 xml:space="preserve">Szkolenia prowadzone w następujących formach: podziałem czasu na max. 50% wykłady do min. 50% zajęcia praktyczne </w:t>
      </w:r>
    </w:p>
    <w:p w14:paraId="79B09CAE" w14:textId="2E67434D" w:rsidR="00D3534E" w:rsidRPr="00E86F53" w:rsidRDefault="00D3534E" w:rsidP="00D3534E">
      <w:pPr>
        <w:ind w:left="72" w:right="386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>Czas trwania szkolenia</w:t>
      </w:r>
      <w:r w:rsidRPr="00E86F53">
        <w:rPr>
          <w:rFonts w:ascii="Times New Roman" w:hAnsi="Times New Roman" w:cs="Times New Roman"/>
          <w:sz w:val="24"/>
          <w:szCs w:val="24"/>
        </w:rPr>
        <w:t>: staż specjalistyczny:</w:t>
      </w:r>
      <w:r w:rsidR="00066E01" w:rsidRPr="00E86F53">
        <w:rPr>
          <w:rFonts w:ascii="Times New Roman" w:hAnsi="Times New Roman" w:cs="Times New Roman"/>
          <w:sz w:val="24"/>
          <w:szCs w:val="24"/>
        </w:rPr>
        <w:t xml:space="preserve"> </w:t>
      </w:r>
      <w:r w:rsidRPr="00E86F53">
        <w:rPr>
          <w:rFonts w:ascii="Times New Roman" w:hAnsi="Times New Roman" w:cs="Times New Roman"/>
          <w:sz w:val="24"/>
          <w:szCs w:val="24"/>
        </w:rPr>
        <w:t xml:space="preserve">2 dni; szkolenie specjalistyczne: 3 dni  (40 h dydaktycznych, 1 godz. dydaktyczna = 45 min ). 1. Szkolenie realizowane w CSM – Wykonawcy. </w:t>
      </w:r>
    </w:p>
    <w:p w14:paraId="0777A6C5" w14:textId="77777777" w:rsidR="00D3534E" w:rsidRPr="00E86F53" w:rsidRDefault="00D3534E" w:rsidP="00D3534E">
      <w:pPr>
        <w:pStyle w:val="Nagwek1"/>
        <w:spacing w:line="276" w:lineRule="auto"/>
        <w:ind w:left="72"/>
        <w:jc w:val="both"/>
        <w:rPr>
          <w:color w:val="auto"/>
          <w:szCs w:val="24"/>
        </w:rPr>
      </w:pPr>
      <w:r w:rsidRPr="00E86F53">
        <w:rPr>
          <w:color w:val="auto"/>
          <w:szCs w:val="24"/>
        </w:rPr>
        <w:t>Liczba uczestników</w:t>
      </w:r>
      <w:r w:rsidRPr="00E86F53">
        <w:rPr>
          <w:b w:val="0"/>
          <w:color w:val="auto"/>
          <w:szCs w:val="24"/>
        </w:rPr>
        <w:t xml:space="preserve">: 1 </w:t>
      </w:r>
    </w:p>
    <w:p w14:paraId="144578CF" w14:textId="77777777" w:rsidR="00D3534E" w:rsidRPr="00E86F53" w:rsidRDefault="00D3534E" w:rsidP="00D3534E">
      <w:pPr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>Termin szkolenia</w:t>
      </w:r>
      <w:r w:rsidRPr="00E86F53">
        <w:rPr>
          <w:rFonts w:ascii="Times New Roman" w:hAnsi="Times New Roman" w:cs="Times New Roman"/>
          <w:sz w:val="24"/>
          <w:szCs w:val="24"/>
        </w:rPr>
        <w:t xml:space="preserve">: Dzienny termin zostanie uzgodniony 14 dni po podpisaniu umowy. </w:t>
      </w:r>
    </w:p>
    <w:p w14:paraId="48385B3D" w14:textId="77777777" w:rsidR="00D3534E" w:rsidRPr="00E86F53" w:rsidRDefault="00D3534E" w:rsidP="00D3534E">
      <w:pPr>
        <w:spacing w:after="16"/>
        <w:ind w:left="77"/>
        <w:jc w:val="both"/>
        <w:rPr>
          <w:rFonts w:ascii="Times New Roman" w:hAnsi="Times New Roman" w:cs="Times New Roman"/>
          <w:sz w:val="24"/>
          <w:szCs w:val="24"/>
        </w:rPr>
      </w:pPr>
    </w:p>
    <w:p w14:paraId="35111C49" w14:textId="77777777" w:rsidR="00D3534E" w:rsidRPr="00E86F53" w:rsidRDefault="00D3534E" w:rsidP="00D3534E">
      <w:pPr>
        <w:pStyle w:val="Nagwek1"/>
        <w:spacing w:after="50" w:line="276" w:lineRule="auto"/>
        <w:ind w:left="72"/>
        <w:jc w:val="both"/>
        <w:rPr>
          <w:color w:val="auto"/>
          <w:szCs w:val="24"/>
        </w:rPr>
      </w:pPr>
      <w:bookmarkStart w:id="0" w:name="_Hlk62758969"/>
      <w:r w:rsidRPr="00E86F53">
        <w:rPr>
          <w:color w:val="auto"/>
          <w:szCs w:val="24"/>
        </w:rPr>
        <w:lastRenderedPageBreak/>
        <w:t xml:space="preserve">Szkolenie 11: „Podniesienie jakości kształcenia poprzez psychologiczny wpływ kształcenia symulacyjnego” </w:t>
      </w:r>
    </w:p>
    <w:p w14:paraId="6C76F049" w14:textId="77777777" w:rsidR="00D3534E" w:rsidRPr="00E86F53" w:rsidRDefault="00D3534E" w:rsidP="00D3534E">
      <w:pPr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 xml:space="preserve">Szkolenie obejmuje zajęcia prowadzone przez psychologa w zakresie analizy i sposobów komunikacji ze studentem w trakcie symulacji, radzenie sobie z sytuacjami trudnymi, zasady realizacji zajęć grupowych w trakcie symulacji oraz prebriefing i debriefingu. Szkolenie realizowane w uczelni. </w:t>
      </w:r>
    </w:p>
    <w:p w14:paraId="29ED2392" w14:textId="77777777" w:rsidR="00D3534E" w:rsidRPr="00E86F53" w:rsidRDefault="00D3534E" w:rsidP="00D3534E">
      <w:pPr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>Czas trwania szkolenia</w:t>
      </w:r>
      <w:r w:rsidRPr="00E86F53">
        <w:rPr>
          <w:rFonts w:ascii="Times New Roman" w:hAnsi="Times New Roman" w:cs="Times New Roman"/>
          <w:sz w:val="24"/>
          <w:szCs w:val="24"/>
        </w:rPr>
        <w:t xml:space="preserve">: 1 dzień (8 h dydaktycznych, 1 godz. dydaktyczna = 45 min) </w:t>
      </w:r>
    </w:p>
    <w:p w14:paraId="097A660B" w14:textId="77777777" w:rsidR="00D3534E" w:rsidRPr="00E86F53" w:rsidRDefault="00D3534E" w:rsidP="00D3534E">
      <w:pPr>
        <w:pStyle w:val="Nagwek1"/>
        <w:spacing w:line="276" w:lineRule="auto"/>
        <w:ind w:left="72"/>
        <w:jc w:val="both"/>
        <w:rPr>
          <w:color w:val="auto"/>
          <w:szCs w:val="24"/>
        </w:rPr>
      </w:pPr>
      <w:r w:rsidRPr="00E86F53">
        <w:rPr>
          <w:color w:val="auto"/>
          <w:szCs w:val="24"/>
        </w:rPr>
        <w:t xml:space="preserve">Liczba uczestników: </w:t>
      </w:r>
      <w:r w:rsidRPr="00E86F53">
        <w:rPr>
          <w:b w:val="0"/>
          <w:color w:val="auto"/>
          <w:szCs w:val="24"/>
        </w:rPr>
        <w:t>6</w:t>
      </w:r>
      <w:r w:rsidRPr="00E86F53">
        <w:rPr>
          <w:color w:val="auto"/>
          <w:szCs w:val="24"/>
        </w:rPr>
        <w:t xml:space="preserve"> </w:t>
      </w:r>
    </w:p>
    <w:p w14:paraId="37A96AD8" w14:textId="77777777" w:rsidR="00D3534E" w:rsidRPr="00E86F53" w:rsidRDefault="00D3534E" w:rsidP="00D3534E">
      <w:pPr>
        <w:spacing w:after="55"/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>Termin szkolenia</w:t>
      </w:r>
      <w:r w:rsidRPr="00E86F53">
        <w:rPr>
          <w:rFonts w:ascii="Times New Roman" w:hAnsi="Times New Roman" w:cs="Times New Roman"/>
          <w:sz w:val="24"/>
          <w:szCs w:val="24"/>
        </w:rPr>
        <w:t>: Dzienny termin zostanie uzgodniony 14 dni po podpisaniu umowy</w:t>
      </w:r>
      <w:bookmarkEnd w:id="0"/>
      <w:r w:rsidRPr="00E86F5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974B8CE" w14:textId="77777777" w:rsidR="00D3534E" w:rsidRPr="00E86F53" w:rsidRDefault="00D3534E" w:rsidP="00D3534E">
      <w:pPr>
        <w:spacing w:after="16"/>
        <w:ind w:left="77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DE2BCF6" w14:textId="77777777" w:rsidR="00D3534E" w:rsidRPr="00E86F53" w:rsidRDefault="00D3534E" w:rsidP="00D3534E">
      <w:pPr>
        <w:pStyle w:val="Nagwek1"/>
        <w:spacing w:after="50" w:line="276" w:lineRule="auto"/>
        <w:ind w:left="72"/>
        <w:jc w:val="both"/>
        <w:rPr>
          <w:color w:val="auto"/>
          <w:szCs w:val="24"/>
        </w:rPr>
      </w:pPr>
      <w:bookmarkStart w:id="1" w:name="_Hlk62759356"/>
      <w:r w:rsidRPr="00E86F53">
        <w:rPr>
          <w:color w:val="auto"/>
          <w:szCs w:val="24"/>
        </w:rPr>
        <w:t>Szkolenie 12: Zapewnienie udziału w „Konferencja Szkoleniowa Symulacja Medyczna nową metodą kształcenia pielęgniarek i położnych” (lub równoważne)</w:t>
      </w:r>
    </w:p>
    <w:p w14:paraId="4E77E23D" w14:textId="3A335003" w:rsidR="00D3534E" w:rsidRPr="00E86F53" w:rsidRDefault="00D3534E" w:rsidP="00D3534E">
      <w:pPr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>Przykładowy zakres tematyczny: 1. Diagnozowanie stanu edukacji w obszarze dydaktyki na kierunku PG lub położnictwo.</w:t>
      </w:r>
      <w:r w:rsidR="00066E01" w:rsidRPr="00E86F53">
        <w:rPr>
          <w:rFonts w:ascii="Times New Roman" w:hAnsi="Times New Roman" w:cs="Times New Roman"/>
          <w:sz w:val="24"/>
          <w:szCs w:val="24"/>
        </w:rPr>
        <w:t xml:space="preserve"> </w:t>
      </w:r>
      <w:r w:rsidRPr="00E86F53">
        <w:rPr>
          <w:rFonts w:ascii="Times New Roman" w:hAnsi="Times New Roman" w:cs="Times New Roman"/>
          <w:sz w:val="24"/>
          <w:szCs w:val="24"/>
        </w:rPr>
        <w:t>2.</w:t>
      </w:r>
      <w:r w:rsidR="00066E01" w:rsidRPr="00E86F53">
        <w:rPr>
          <w:rFonts w:ascii="Times New Roman" w:hAnsi="Times New Roman" w:cs="Times New Roman"/>
          <w:sz w:val="24"/>
          <w:szCs w:val="24"/>
        </w:rPr>
        <w:t xml:space="preserve"> </w:t>
      </w:r>
      <w:r w:rsidRPr="00E86F53">
        <w:rPr>
          <w:rFonts w:ascii="Times New Roman" w:hAnsi="Times New Roman" w:cs="Times New Roman"/>
          <w:sz w:val="24"/>
          <w:szCs w:val="24"/>
        </w:rPr>
        <w:t xml:space="preserve">Koncepcje rozwoju kierunku w obszarze dydaktyki z użyciem technik symul. med. 3. Strategiczne cele rozwoju kierunku z zastosowaniem technik symulacji medycznej. 4. Kluczowe problemy tworzeniu koncepcji i realizacji programu rozwoju. 5. Utworzenie MCSM zgodnego z celami strategicznymi. 6. Wskazanie celów strategicznych </w:t>
      </w:r>
      <w:r w:rsidR="00D84FD2" w:rsidRPr="00E86F53">
        <w:rPr>
          <w:rFonts w:ascii="Times New Roman" w:hAnsi="Times New Roman" w:cs="Times New Roman"/>
          <w:sz w:val="24"/>
          <w:szCs w:val="24"/>
        </w:rPr>
        <w:br/>
      </w:r>
      <w:r w:rsidRPr="00E86F53">
        <w:rPr>
          <w:rFonts w:ascii="Times New Roman" w:hAnsi="Times New Roman" w:cs="Times New Roman"/>
          <w:sz w:val="24"/>
          <w:szCs w:val="24"/>
        </w:rPr>
        <w:t xml:space="preserve">w przygotowaniu kadry wykładowców i personelu MCSM. 7. Założenia organizacyjne centrum, organizacja zajęć, dobór czasu realizacji zajęć. 8. Baza dydaktyczna, minimalne wymagania sprzętowe symulatorów i osprzętu symulacyjnego. 9. Oprogramowanie służące organizacji zajęć symulacyjnych i egzaminacyjnych. 10. Wymagania dla wykładowców i ich kwalifikacje w symulacji medycznej. 11. Skutki finansowe przyjętej metodologii wyliczenia kosztów i organizacji zajęć, bieżące i przyszłe. 12. Dobór dedykowanych treści nauczania na podstawie ekspertyz dla metod symulacji medycznej. </w:t>
      </w:r>
    </w:p>
    <w:p w14:paraId="682F12D4" w14:textId="5D914ED7" w:rsidR="00D3534E" w:rsidRPr="00E86F53" w:rsidRDefault="00D3534E" w:rsidP="00D3534E">
      <w:pPr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>Czas trwania szkolenia</w:t>
      </w:r>
      <w:r w:rsidRPr="00E86F53">
        <w:rPr>
          <w:rFonts w:ascii="Times New Roman" w:hAnsi="Times New Roman" w:cs="Times New Roman"/>
          <w:sz w:val="24"/>
          <w:szCs w:val="24"/>
        </w:rPr>
        <w:t>: Czas trwania konferencji: 3 x noclegi 1 nocleg ruchomy do decyzji uczestnika w zależności od daty przyjazdu lub wyjazdu; pełne wyżywienie, transport podczas konferencji.</w:t>
      </w:r>
    </w:p>
    <w:p w14:paraId="70F23298" w14:textId="77777777" w:rsidR="00D3534E" w:rsidRPr="00E86F53" w:rsidRDefault="00D3534E" w:rsidP="00D3534E">
      <w:pPr>
        <w:pStyle w:val="Nagwek1"/>
        <w:spacing w:line="276" w:lineRule="auto"/>
        <w:ind w:left="72"/>
        <w:jc w:val="both"/>
        <w:rPr>
          <w:color w:val="auto"/>
          <w:szCs w:val="24"/>
        </w:rPr>
      </w:pPr>
      <w:r w:rsidRPr="00E86F53">
        <w:rPr>
          <w:color w:val="auto"/>
          <w:szCs w:val="24"/>
        </w:rPr>
        <w:t xml:space="preserve">Liczba uczestników: </w:t>
      </w:r>
      <w:r w:rsidRPr="00E86F53">
        <w:rPr>
          <w:b w:val="0"/>
          <w:color w:val="auto"/>
          <w:szCs w:val="24"/>
        </w:rPr>
        <w:t>3</w:t>
      </w:r>
      <w:r w:rsidRPr="00E86F53">
        <w:rPr>
          <w:color w:val="auto"/>
          <w:szCs w:val="24"/>
        </w:rPr>
        <w:t xml:space="preserve"> </w:t>
      </w:r>
    </w:p>
    <w:p w14:paraId="168BDA6C" w14:textId="77777777" w:rsidR="00D3534E" w:rsidRPr="00E86F53" w:rsidRDefault="00D3534E" w:rsidP="00D3534E">
      <w:pPr>
        <w:spacing w:after="16"/>
        <w:ind w:left="77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>Termin szkolenia</w:t>
      </w:r>
      <w:r w:rsidRPr="00E86F53">
        <w:rPr>
          <w:rFonts w:ascii="Times New Roman" w:hAnsi="Times New Roman" w:cs="Times New Roman"/>
          <w:sz w:val="24"/>
          <w:szCs w:val="24"/>
        </w:rPr>
        <w:t>: Dzienny termin zostanie uzgodniony 14 dni po podpisaniu umowy</w:t>
      </w:r>
    </w:p>
    <w:bookmarkEnd w:id="1"/>
    <w:p w14:paraId="0E47159D" w14:textId="77777777" w:rsidR="00D3534E" w:rsidRPr="00E86F53" w:rsidRDefault="00D3534E" w:rsidP="00D3534E">
      <w:pPr>
        <w:spacing w:after="10"/>
        <w:ind w:left="72" w:right="4836"/>
        <w:jc w:val="both"/>
        <w:rPr>
          <w:rFonts w:ascii="Times New Roman" w:hAnsi="Times New Roman" w:cs="Times New Roman"/>
          <w:b/>
          <w:sz w:val="24"/>
          <w:szCs w:val="24"/>
          <w:u w:val="single" w:color="000000"/>
        </w:rPr>
      </w:pPr>
    </w:p>
    <w:p w14:paraId="5814DA3C" w14:textId="23837612" w:rsidR="00D3534E" w:rsidRPr="00E86F53" w:rsidRDefault="00D3534E" w:rsidP="00D3534E">
      <w:pPr>
        <w:pStyle w:val="Nagwek1"/>
        <w:spacing w:after="50" w:line="276" w:lineRule="auto"/>
        <w:ind w:left="72"/>
        <w:jc w:val="both"/>
        <w:rPr>
          <w:color w:val="auto"/>
          <w:szCs w:val="24"/>
        </w:rPr>
      </w:pPr>
      <w:bookmarkStart w:id="2" w:name="_Hlk62760021"/>
      <w:r w:rsidRPr="00E86F53">
        <w:rPr>
          <w:color w:val="auto"/>
          <w:szCs w:val="24"/>
        </w:rPr>
        <w:t xml:space="preserve">Szkolenie 13: Warsztaty symulacyjne interdyscyplinarne (podniesienie kompetencji </w:t>
      </w:r>
      <w:r w:rsidR="00D84FD2" w:rsidRPr="00E86F53">
        <w:rPr>
          <w:color w:val="auto"/>
          <w:szCs w:val="24"/>
        </w:rPr>
        <w:br/>
      </w:r>
      <w:r w:rsidRPr="00E86F53">
        <w:rPr>
          <w:color w:val="auto"/>
          <w:szCs w:val="24"/>
        </w:rPr>
        <w:t>w zakresie zmieniających się trendów epidemiologicznych i demograficznych).</w:t>
      </w:r>
    </w:p>
    <w:p w14:paraId="33052476" w14:textId="33613C27" w:rsidR="00D3534E" w:rsidRPr="00E86F53" w:rsidRDefault="00D3534E" w:rsidP="00D3534E">
      <w:pPr>
        <w:ind w:left="7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 xml:space="preserve">Przygotowanie i przeprowadzenie 2 edycji warsztatów dotyczących różnych specjalności przykładowy zakres tematyczny medycznych -  </w:t>
      </w:r>
      <w:r w:rsidRPr="00E86F53">
        <w:rPr>
          <w:rFonts w:ascii="Times New Roman" w:hAnsi="Times New Roman" w:cs="Times New Roman"/>
          <w:sz w:val="24"/>
          <w:szCs w:val="24"/>
        </w:rPr>
        <w:t xml:space="preserve">odbieranie porodu w warunkach po za szpitalnych, asysta podczas zabiegów chirurg., praca z anestezjologiem podczas wprowadzenia do znieczulenia i wybudzenia pacjenta. Umiejętności oceny urazu pacjenta </w:t>
      </w:r>
      <w:r w:rsidR="00D84FD2" w:rsidRPr="00E86F53">
        <w:rPr>
          <w:rFonts w:ascii="Times New Roman" w:hAnsi="Times New Roman" w:cs="Times New Roman"/>
          <w:sz w:val="24"/>
          <w:szCs w:val="24"/>
        </w:rPr>
        <w:br/>
      </w:r>
      <w:r w:rsidRPr="00E86F53">
        <w:rPr>
          <w:rFonts w:ascii="Times New Roman" w:hAnsi="Times New Roman" w:cs="Times New Roman"/>
          <w:sz w:val="24"/>
          <w:szCs w:val="24"/>
        </w:rPr>
        <w:t xml:space="preserve">w szczególnych warunkach ograniczonej przestrzeni i utrudnionego dostępu, szczegółowe techniki wdrażane w trakcie stabilizacji wstępnej poszkodowanych. Rozwijanie umiejętności kompleksowej opieki nad pacjentem, aż do momentu przekazania go na określony oddział specjalizacji., umiejętności z zakresu zaawansowanych czynności podtrzymujących życie, ale </w:t>
      </w:r>
      <w:r w:rsidRPr="00E86F53">
        <w:rPr>
          <w:rFonts w:ascii="Times New Roman" w:hAnsi="Times New Roman" w:cs="Times New Roman"/>
          <w:sz w:val="24"/>
          <w:szCs w:val="24"/>
        </w:rPr>
        <w:lastRenderedPageBreak/>
        <w:t xml:space="preserve">także z zakresu pierwszej pomocy i kwalifikowanej pierwszej pomocy. Łączenie grup studenckich z różnych kierunków, w celu przeprowadzenia ćwiczeń dotyczących pracy </w:t>
      </w:r>
      <w:r w:rsidR="00D84FD2" w:rsidRPr="00E86F53">
        <w:rPr>
          <w:rFonts w:ascii="Times New Roman" w:hAnsi="Times New Roman" w:cs="Times New Roman"/>
          <w:sz w:val="24"/>
          <w:szCs w:val="24"/>
        </w:rPr>
        <w:br/>
      </w:r>
      <w:r w:rsidRPr="00E86F53">
        <w:rPr>
          <w:rFonts w:ascii="Times New Roman" w:hAnsi="Times New Roman" w:cs="Times New Roman"/>
          <w:sz w:val="24"/>
          <w:szCs w:val="24"/>
        </w:rPr>
        <w:t>w zespołach i współpracy pomiędzy zespołami.</w:t>
      </w:r>
    </w:p>
    <w:p w14:paraId="67549596" w14:textId="77777777" w:rsidR="00D3534E" w:rsidRPr="00E86F53" w:rsidRDefault="00D3534E" w:rsidP="00D3534E">
      <w:pPr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>Czas trwania szkolenia</w:t>
      </w:r>
      <w:r w:rsidRPr="00E86F53">
        <w:rPr>
          <w:rFonts w:ascii="Times New Roman" w:hAnsi="Times New Roman" w:cs="Times New Roman"/>
          <w:sz w:val="24"/>
          <w:szCs w:val="24"/>
        </w:rPr>
        <w:t>: 2 edycje (1 edycja – 1 dzień – 8 godz. edukacyjnych)</w:t>
      </w:r>
    </w:p>
    <w:p w14:paraId="32FB89B6" w14:textId="77777777" w:rsidR="00D3534E" w:rsidRPr="00E86F53" w:rsidRDefault="00D3534E" w:rsidP="00D3534E">
      <w:pPr>
        <w:pStyle w:val="Nagwek1"/>
        <w:spacing w:line="276" w:lineRule="auto"/>
        <w:ind w:left="72"/>
        <w:jc w:val="both"/>
        <w:rPr>
          <w:color w:val="auto"/>
          <w:szCs w:val="24"/>
        </w:rPr>
      </w:pPr>
      <w:r w:rsidRPr="00E86F53">
        <w:rPr>
          <w:color w:val="auto"/>
          <w:szCs w:val="24"/>
        </w:rPr>
        <w:t xml:space="preserve">Liczba uczestników: </w:t>
      </w:r>
      <w:r w:rsidRPr="00E86F53">
        <w:rPr>
          <w:b w:val="0"/>
          <w:color w:val="auto"/>
          <w:szCs w:val="24"/>
        </w:rPr>
        <w:t xml:space="preserve"> 2 x 12 osób = łącznie 24 osoby</w:t>
      </w:r>
    </w:p>
    <w:p w14:paraId="76DEEC5F" w14:textId="77777777" w:rsidR="00D3534E" w:rsidRPr="00E86F53" w:rsidRDefault="00D3534E" w:rsidP="00D3534E">
      <w:pPr>
        <w:spacing w:after="16"/>
        <w:ind w:left="77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>Termin szkolenia</w:t>
      </w:r>
      <w:r w:rsidRPr="00E86F53">
        <w:rPr>
          <w:rFonts w:ascii="Times New Roman" w:hAnsi="Times New Roman" w:cs="Times New Roman"/>
          <w:sz w:val="24"/>
          <w:szCs w:val="24"/>
        </w:rPr>
        <w:t>: Dzienny termin zostanie uzgodniony 14 dni po podpisaniu umowy</w:t>
      </w:r>
    </w:p>
    <w:bookmarkEnd w:id="2"/>
    <w:p w14:paraId="611EEFDF" w14:textId="77777777" w:rsidR="00D3534E" w:rsidRPr="00E86F53" w:rsidRDefault="00D3534E" w:rsidP="00D3534E">
      <w:pPr>
        <w:spacing w:after="10"/>
        <w:ind w:left="72" w:right="4836"/>
        <w:jc w:val="both"/>
        <w:rPr>
          <w:rFonts w:ascii="Times New Roman" w:hAnsi="Times New Roman" w:cs="Times New Roman"/>
          <w:b/>
          <w:sz w:val="24"/>
          <w:szCs w:val="24"/>
          <w:u w:val="single" w:color="000000"/>
        </w:rPr>
      </w:pPr>
    </w:p>
    <w:p w14:paraId="7AE5257C" w14:textId="77777777" w:rsidR="00D3534E" w:rsidRPr="00E86F53" w:rsidRDefault="00D3534E" w:rsidP="00D3534E">
      <w:pPr>
        <w:pStyle w:val="Nagwek1"/>
        <w:spacing w:after="50" w:line="276" w:lineRule="auto"/>
        <w:ind w:left="72"/>
        <w:jc w:val="both"/>
        <w:rPr>
          <w:color w:val="auto"/>
          <w:szCs w:val="24"/>
        </w:rPr>
      </w:pPr>
      <w:r w:rsidRPr="00E86F53">
        <w:rPr>
          <w:color w:val="auto"/>
          <w:szCs w:val="24"/>
        </w:rPr>
        <w:t>Szkolenie 14: Dodatkowe szkolenia dla studentów kierunku Pielęgniarstwo</w:t>
      </w:r>
    </w:p>
    <w:p w14:paraId="43DC0054" w14:textId="77777777" w:rsidR="00D3534E" w:rsidRPr="00E86F53" w:rsidRDefault="00D3534E" w:rsidP="00D3534E">
      <w:pPr>
        <w:ind w:left="7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 xml:space="preserve">Przygotowanie i przeprowadzenie </w:t>
      </w:r>
    </w:p>
    <w:p w14:paraId="6A058123" w14:textId="77777777" w:rsidR="00D3534E" w:rsidRPr="00E86F53" w:rsidRDefault="00D3534E" w:rsidP="00D3534E">
      <w:pPr>
        <w:pStyle w:val="Akapitzlist"/>
        <w:numPr>
          <w:ilvl w:val="0"/>
          <w:numId w:val="35"/>
        </w:numPr>
        <w:spacing w:after="4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>Szkolenie z zakresu efektów kształcenia I roku studiów, symulacja niskiej wierności (NW) – 58 studentów</w:t>
      </w:r>
      <w:bookmarkStart w:id="3" w:name="_Hlk62760988"/>
      <w:r w:rsidRPr="00E86F53">
        <w:rPr>
          <w:rFonts w:ascii="Times New Roman" w:hAnsi="Times New Roman" w:cs="Times New Roman"/>
          <w:sz w:val="24"/>
          <w:szCs w:val="24"/>
        </w:rPr>
        <w:t>/(podział na 6 grup ok. 10 osób w grupie / łącznie 96 godz. edukacyjnych /1 grupa 16 godzin edukacyjnych (45 min.)</w:t>
      </w:r>
    </w:p>
    <w:bookmarkEnd w:id="3"/>
    <w:p w14:paraId="703807C2" w14:textId="77777777" w:rsidR="00D3534E" w:rsidRPr="00E86F53" w:rsidRDefault="00D3534E" w:rsidP="00D3534E">
      <w:pPr>
        <w:pStyle w:val="Akapitzlist"/>
        <w:numPr>
          <w:ilvl w:val="0"/>
          <w:numId w:val="35"/>
        </w:numPr>
        <w:spacing w:after="46"/>
        <w:ind w:right="4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>Szkolenie z zakresu efektów kształcenia I roku studiów, symulacja pośredniej wierności (PW) – 58 studentów/(podział na 6 grup ok. 10 osób w grupie / łącznie 96 godz. edukacyjnych /1 grupa 16 godzin edukacyjnych (45 min.)</w:t>
      </w:r>
    </w:p>
    <w:p w14:paraId="308E9AD5" w14:textId="77777777" w:rsidR="00D3534E" w:rsidRPr="00E86F53" w:rsidRDefault="00D3534E" w:rsidP="00D3534E">
      <w:pPr>
        <w:pStyle w:val="Akapitzlist"/>
        <w:numPr>
          <w:ilvl w:val="0"/>
          <w:numId w:val="35"/>
        </w:numPr>
        <w:spacing w:after="46"/>
        <w:ind w:right="4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>Szkolenie zapoznające z metodą egzaminów OSCE. Szkolenie stacjonarne w uczelni: obejmuje udział w zaplanowanym szkoleniu symulacyjnym dla instruktorów w ramach szkoleń kadry dydaktycznej. Studenci zostaną zapoznani z metodą egzaminacyjną OSCE, udział w egzaminie OSCE z użyciem scenariuszy symulacyjnych. – 58 studentów /(podział na 6 grup ok. 10 osób w grupie / łącznie 96 godz. edukacyjnych /1 grupa 16 godzin edukacyjnych (45 min.)</w:t>
      </w:r>
    </w:p>
    <w:p w14:paraId="69D6B2DF" w14:textId="2A8A8073" w:rsidR="00D3534E" w:rsidRPr="00E86F53" w:rsidRDefault="00D3534E" w:rsidP="00D3534E">
      <w:pPr>
        <w:pStyle w:val="Akapitzlist"/>
        <w:numPr>
          <w:ilvl w:val="0"/>
          <w:numId w:val="35"/>
        </w:numPr>
        <w:spacing w:after="4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>Wynagrodzenie instruktora w ramach realizacji zajęć metodami symulacyjnymi – 360 godzin edukacyjnych (45 min.) –</w:t>
      </w:r>
      <w:r w:rsidR="00066E01" w:rsidRPr="00E86F53">
        <w:rPr>
          <w:rFonts w:ascii="Times New Roman" w:hAnsi="Times New Roman" w:cs="Times New Roman"/>
          <w:sz w:val="24"/>
          <w:szCs w:val="24"/>
        </w:rPr>
        <w:t xml:space="preserve"> </w:t>
      </w:r>
      <w:r w:rsidRPr="00E86F53">
        <w:rPr>
          <w:rFonts w:ascii="Times New Roman" w:hAnsi="Times New Roman" w:cs="Times New Roman"/>
          <w:sz w:val="24"/>
          <w:szCs w:val="24"/>
        </w:rPr>
        <w:t>Instruktor będzie realizował zakres tematycznych zgodny z programem studiów podczas zajęć symulacyjnych realizowanych przez kadrę uczelni. Wynagrodzenie obejmuje naniesienie korekt w realizowanych scenariuszach symulacyjnych różnych stopni wierności wykorzystanych podczas zajęć. 6 grup po ok. 10 osób (60 h edukacyjnych na grupę)</w:t>
      </w:r>
    </w:p>
    <w:p w14:paraId="6C98F884" w14:textId="77777777" w:rsidR="00D3534E" w:rsidRPr="00E86F53" w:rsidRDefault="00D3534E" w:rsidP="00D3534E">
      <w:pPr>
        <w:spacing w:after="16"/>
        <w:ind w:left="77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</w:rPr>
        <w:t>Termin szkolenia</w:t>
      </w:r>
      <w:r w:rsidRPr="00E86F53">
        <w:rPr>
          <w:rFonts w:ascii="Times New Roman" w:hAnsi="Times New Roman" w:cs="Times New Roman"/>
          <w:sz w:val="24"/>
          <w:szCs w:val="24"/>
        </w:rPr>
        <w:t>: Dzienny termin zostanie uzgodniony 14 dni po podpisaniu umowy</w:t>
      </w:r>
    </w:p>
    <w:p w14:paraId="4382C22F" w14:textId="77777777" w:rsidR="00D3534E" w:rsidRPr="00E86F53" w:rsidRDefault="00D3534E" w:rsidP="00D3534E">
      <w:pPr>
        <w:spacing w:after="10"/>
        <w:ind w:left="72" w:right="4836"/>
        <w:jc w:val="both"/>
        <w:rPr>
          <w:rFonts w:ascii="Times New Roman" w:hAnsi="Times New Roman" w:cs="Times New Roman"/>
          <w:b/>
          <w:sz w:val="24"/>
          <w:szCs w:val="24"/>
          <w:u w:val="single" w:color="000000"/>
        </w:rPr>
      </w:pPr>
    </w:p>
    <w:p w14:paraId="0A606403" w14:textId="77777777" w:rsidR="00D3534E" w:rsidRPr="00E86F53" w:rsidRDefault="00D3534E" w:rsidP="00D3534E">
      <w:pPr>
        <w:spacing w:after="10"/>
        <w:ind w:left="72" w:right="4836"/>
        <w:jc w:val="both"/>
        <w:rPr>
          <w:rFonts w:ascii="Times New Roman" w:hAnsi="Times New Roman" w:cs="Times New Roman"/>
          <w:b/>
          <w:sz w:val="24"/>
          <w:szCs w:val="24"/>
          <w:u w:val="single" w:color="000000"/>
        </w:rPr>
      </w:pPr>
    </w:p>
    <w:p w14:paraId="2EE97FE3" w14:textId="77777777" w:rsidR="00D3534E" w:rsidRPr="00E86F53" w:rsidRDefault="00D3534E" w:rsidP="00D3534E">
      <w:pPr>
        <w:spacing w:after="10"/>
        <w:ind w:left="72" w:right="4836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  <w:u w:val="single" w:color="000000"/>
        </w:rPr>
        <w:t>Wymogi do Wykonawcy:</w:t>
      </w:r>
      <w:r w:rsidRPr="00E86F5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EDBF52A" w14:textId="77777777" w:rsidR="00D3534E" w:rsidRPr="00E86F53" w:rsidRDefault="00D3534E" w:rsidP="00D3534E">
      <w:pPr>
        <w:spacing w:after="67"/>
        <w:ind w:left="77"/>
        <w:jc w:val="both"/>
        <w:rPr>
          <w:rFonts w:ascii="Times New Roman" w:hAnsi="Times New Roman" w:cs="Times New Roman"/>
          <w:sz w:val="24"/>
          <w:szCs w:val="24"/>
        </w:rPr>
      </w:pPr>
    </w:p>
    <w:p w14:paraId="675933F5" w14:textId="77777777" w:rsidR="00D3534E" w:rsidRPr="00E86F53" w:rsidRDefault="00D3534E" w:rsidP="00D3534E">
      <w:pPr>
        <w:spacing w:after="10"/>
        <w:ind w:left="72" w:right="-6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b/>
          <w:sz w:val="24"/>
          <w:szCs w:val="24"/>
          <w:u w:val="single" w:color="000000"/>
        </w:rPr>
        <w:t>Przedmiotem zamówienia jest także:</w:t>
      </w:r>
      <w:r w:rsidRPr="00E86F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6F53">
        <w:rPr>
          <w:rFonts w:ascii="Times New Roman" w:hAnsi="Times New Roman" w:cs="Times New Roman"/>
          <w:sz w:val="24"/>
          <w:szCs w:val="24"/>
          <w:u w:val="single" w:color="000000"/>
        </w:rPr>
        <w:t>Plan i program szkolenia</w:t>
      </w:r>
      <w:r w:rsidRPr="00E86F5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2B26D4" w14:textId="095E0398" w:rsidR="00D3534E" w:rsidRPr="00E86F53" w:rsidRDefault="00D3534E" w:rsidP="00D3534E">
      <w:pPr>
        <w:spacing w:after="15"/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>Przed rozpoczęciem szkolenia w terminie do 14 dni przed ustalonym terminem szkolenia. Wykonawca przedstawi program i plan szkolenia, z tematyką zajęć, podziałem na grupy, oraz godziny. Każdy dokument zawierał będzie logotypy, oraz nazwę realizowanego projektu unijnego, wraz z nazwą Zamawiającego. Wszystkie uwagi Zamawiającego zostaną naniesione pisemnie oraz przekazane Wykonawcy. Ostateczne zatwierdzenie programu i planu szkolenia najpóźniej 5 dni przed ustalonym terminem szkolenia.</w:t>
      </w:r>
    </w:p>
    <w:p w14:paraId="667D7146" w14:textId="344D6B80" w:rsidR="00D3534E" w:rsidRPr="00E86F53" w:rsidRDefault="00D3534E" w:rsidP="00D3534E">
      <w:pPr>
        <w:spacing w:after="24"/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lastRenderedPageBreak/>
        <w:t xml:space="preserve">Zajęcia prowadzone będą w sposób zapewniający równy dostęp wszystkim uczestnikom szkolenia, unikający wypowiedzi o wydźwięku rasistowskim, zapewniające zgodność </w:t>
      </w:r>
      <w:r w:rsidR="00D84FD2" w:rsidRPr="00E86F53">
        <w:rPr>
          <w:rFonts w:ascii="Times New Roman" w:hAnsi="Times New Roman" w:cs="Times New Roman"/>
          <w:sz w:val="24"/>
          <w:szCs w:val="24"/>
        </w:rPr>
        <w:br/>
      </w:r>
      <w:r w:rsidRPr="00E86F53">
        <w:rPr>
          <w:rFonts w:ascii="Times New Roman" w:hAnsi="Times New Roman" w:cs="Times New Roman"/>
          <w:sz w:val="24"/>
          <w:szCs w:val="24"/>
        </w:rPr>
        <w:t xml:space="preserve">z obowiązującymi wytycznymi dotyczącymi równości szans. </w:t>
      </w:r>
    </w:p>
    <w:p w14:paraId="756F7799" w14:textId="77777777" w:rsidR="00D3534E" w:rsidRPr="00E86F53" w:rsidRDefault="00D3534E" w:rsidP="00D3534E">
      <w:pPr>
        <w:spacing w:after="63"/>
        <w:ind w:left="77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4C1B5F" w14:textId="77777777" w:rsidR="00D3534E" w:rsidRPr="00E86F53" w:rsidRDefault="00D3534E" w:rsidP="00D3534E">
      <w:pPr>
        <w:pStyle w:val="Nagwek2"/>
        <w:spacing w:line="276" w:lineRule="auto"/>
        <w:ind w:left="72"/>
        <w:jc w:val="both"/>
        <w:rPr>
          <w:color w:val="auto"/>
          <w:szCs w:val="24"/>
        </w:rPr>
      </w:pPr>
      <w:r w:rsidRPr="00E86F53">
        <w:rPr>
          <w:color w:val="auto"/>
          <w:szCs w:val="24"/>
        </w:rPr>
        <w:t>Materiały dla uczestników</w:t>
      </w:r>
      <w:r w:rsidRPr="00E86F53">
        <w:rPr>
          <w:color w:val="auto"/>
          <w:szCs w:val="24"/>
          <w:u w:val="none"/>
        </w:rPr>
        <w:t xml:space="preserve"> </w:t>
      </w:r>
    </w:p>
    <w:p w14:paraId="12C2EFD8" w14:textId="4441CB73" w:rsidR="00D3534E" w:rsidRPr="00E86F53" w:rsidRDefault="00D3534E" w:rsidP="00D3534E">
      <w:pPr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 xml:space="preserve">Uczestnikom szkolenia przekazane będą materiały biurowe: długopis, teczka, notes. Materiały dydaktyczne zgodne z tematyką szkolenia w formie elektronicznej, na nośniku USB </w:t>
      </w:r>
      <w:r w:rsidR="00D84FD2" w:rsidRPr="00E86F53">
        <w:rPr>
          <w:rFonts w:ascii="Times New Roman" w:hAnsi="Times New Roman" w:cs="Times New Roman"/>
          <w:sz w:val="24"/>
          <w:szCs w:val="24"/>
        </w:rPr>
        <w:br/>
      </w:r>
      <w:r w:rsidRPr="00E86F53">
        <w:rPr>
          <w:rFonts w:ascii="Times New Roman" w:hAnsi="Times New Roman" w:cs="Times New Roman"/>
          <w:sz w:val="24"/>
          <w:szCs w:val="24"/>
        </w:rPr>
        <w:t xml:space="preserve">(z wyłączeniem szkolenia nr. 14 – dostarczenie w formie wydruku), w formie PDF w liczbie równej liczbie uczestników kursu + 1 egzemplarz dla Zamawiającego Wykonawca zobowiązany jest do przygotowania i wręczenia zaświadczeń/certyfikatów z danymi uczestnika, zakresem merytorycznym szkolenia, liczbą godzin, terminem oraz nazwiskami prowadzących. Certyfikaty/ zaświadczenia muszą być opatrzone odpowiednimi logotypami Unii Europejskiej oraz projektu unijnego, które Zamawiający przekaże Wykonawcy. Wykonawca zobowiązany jest zapewnić prowadzenie dokumentacji szkolenia, w tym list obecności oraz list potwierdzających odbiór materiałów szkoleniowych zgodnie </w:t>
      </w:r>
      <w:r w:rsidR="00D84FD2" w:rsidRPr="00E86F53">
        <w:rPr>
          <w:rFonts w:ascii="Times New Roman" w:hAnsi="Times New Roman" w:cs="Times New Roman"/>
          <w:sz w:val="24"/>
          <w:szCs w:val="24"/>
        </w:rPr>
        <w:br/>
      </w:r>
      <w:r w:rsidRPr="00E86F53">
        <w:rPr>
          <w:rFonts w:ascii="Times New Roman" w:hAnsi="Times New Roman" w:cs="Times New Roman"/>
          <w:sz w:val="24"/>
          <w:szCs w:val="24"/>
        </w:rPr>
        <w:t xml:space="preserve">z przekazanym przez Zamawiającego wzorem na co najmniej 5 dni roboczych przed datą szkolenia. Oryginały zostaną przekazane Zamawiającemu po zakończeniu każdego ze szkoleń. Wzór certyfikatu powinien zostać zatwierdzony przez Zamawiającego. </w:t>
      </w:r>
    </w:p>
    <w:p w14:paraId="5B77ED43" w14:textId="77777777" w:rsidR="00D3534E" w:rsidRPr="00E86F53" w:rsidRDefault="00D3534E" w:rsidP="00D3534E">
      <w:pPr>
        <w:spacing w:after="65"/>
        <w:ind w:left="77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D5FB3C" w14:textId="77777777" w:rsidR="00D3534E" w:rsidRPr="00E86F53" w:rsidRDefault="00D3534E" w:rsidP="00D3534E">
      <w:pPr>
        <w:pStyle w:val="Nagwek2"/>
        <w:spacing w:line="276" w:lineRule="auto"/>
        <w:ind w:left="72"/>
        <w:jc w:val="both"/>
        <w:rPr>
          <w:color w:val="auto"/>
          <w:szCs w:val="24"/>
        </w:rPr>
      </w:pPr>
      <w:r w:rsidRPr="00E86F53">
        <w:rPr>
          <w:color w:val="auto"/>
          <w:szCs w:val="24"/>
        </w:rPr>
        <w:t>Wyżywienie dla uczestników</w:t>
      </w:r>
      <w:r w:rsidRPr="00E86F53">
        <w:rPr>
          <w:color w:val="auto"/>
          <w:szCs w:val="24"/>
          <w:u w:val="none"/>
        </w:rPr>
        <w:t xml:space="preserve"> </w:t>
      </w:r>
    </w:p>
    <w:p w14:paraId="0613E2C0" w14:textId="77777777" w:rsidR="00D3534E" w:rsidRPr="00E86F53" w:rsidRDefault="00D3534E" w:rsidP="00D3534E">
      <w:pPr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 xml:space="preserve">W trakcie trwania szkolenia wyjazdowego Wykonawca zapewni wyżywienie dla uczestników każdego dnia: </w:t>
      </w:r>
    </w:p>
    <w:p w14:paraId="43EE8AD5" w14:textId="77777777" w:rsidR="00D3534E" w:rsidRPr="00E86F53" w:rsidRDefault="00D3534E" w:rsidP="00D3534E">
      <w:pPr>
        <w:numPr>
          <w:ilvl w:val="0"/>
          <w:numId w:val="32"/>
        </w:numPr>
        <w:spacing w:after="46"/>
        <w:ind w:hanging="139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 xml:space="preserve">śniadanie (w miejscu noclegu – stół szwedzki); </w:t>
      </w:r>
    </w:p>
    <w:p w14:paraId="3150F83A" w14:textId="1E6E764C" w:rsidR="00D3534E" w:rsidRPr="00E86F53" w:rsidRDefault="00D3534E" w:rsidP="00D3534E">
      <w:pPr>
        <w:numPr>
          <w:ilvl w:val="0"/>
          <w:numId w:val="32"/>
        </w:numPr>
        <w:spacing w:after="46"/>
        <w:ind w:hanging="139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 xml:space="preserve">obiad (w miejscu szkolenia dotyczy także szkoleń stacjonarnych w uczelni z wyłączeniem szkolenia nr 14) – obiad trzydaniowy: zupa + danie główne + deser + woda);  </w:t>
      </w:r>
    </w:p>
    <w:p w14:paraId="0A4FA3AA" w14:textId="77777777" w:rsidR="00D3534E" w:rsidRPr="00E86F53" w:rsidRDefault="00D3534E" w:rsidP="00D3534E">
      <w:pPr>
        <w:numPr>
          <w:ilvl w:val="0"/>
          <w:numId w:val="32"/>
        </w:numPr>
        <w:spacing w:after="5"/>
        <w:ind w:hanging="139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 xml:space="preserve">kolacja (w miejscu noclegu – stół szwedzki); </w:t>
      </w:r>
    </w:p>
    <w:p w14:paraId="2C465506" w14:textId="77777777" w:rsidR="00D3534E" w:rsidRPr="00E86F53" w:rsidRDefault="00D3534E" w:rsidP="00D3534E">
      <w:pPr>
        <w:numPr>
          <w:ilvl w:val="0"/>
          <w:numId w:val="32"/>
        </w:numPr>
        <w:spacing w:after="46"/>
        <w:ind w:hanging="139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>przerwa kawowa (w miejscu szkolenia wyjazdowego i w uczelni - kawa, herbata, cukier, cytryna, mleko do kawy, rogaliki, kruche ciastka, przekąski słone, owoce, woda niegazowana i gazowana, soki (nie dotyczy szkolenia nr 14).</w:t>
      </w:r>
    </w:p>
    <w:p w14:paraId="21389DB9" w14:textId="77777777" w:rsidR="00D3534E" w:rsidRPr="00E86F53" w:rsidRDefault="00D3534E" w:rsidP="00D3534E">
      <w:pPr>
        <w:numPr>
          <w:ilvl w:val="0"/>
          <w:numId w:val="32"/>
        </w:numPr>
        <w:spacing w:after="46"/>
        <w:ind w:hanging="139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 xml:space="preserve">szczegóły dotyczące przerw kawowych i wyżywienia zostaną ustalone z Zamawiającym minimum 7 dni przed rozpoczęciem szkolenia. </w:t>
      </w:r>
    </w:p>
    <w:p w14:paraId="1407942E" w14:textId="77777777" w:rsidR="00D3534E" w:rsidRPr="00E86F53" w:rsidRDefault="00D3534E" w:rsidP="00D3534E">
      <w:pPr>
        <w:spacing w:after="19"/>
        <w:ind w:left="77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CC779D" w14:textId="77777777" w:rsidR="00D3534E" w:rsidRPr="00E86F53" w:rsidRDefault="00D3534E" w:rsidP="00D3534E">
      <w:pPr>
        <w:spacing w:after="62"/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  <w:u w:val="single" w:color="000000"/>
        </w:rPr>
        <w:t>Nocleg i transport</w:t>
      </w:r>
      <w:r w:rsidRPr="00E86F5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C157FC7" w14:textId="2B26DF8F" w:rsidR="00D3534E" w:rsidRPr="00E86F53" w:rsidRDefault="00D3534E" w:rsidP="00D3534E">
      <w:pPr>
        <w:spacing w:after="30"/>
        <w:ind w:left="72" w:right="-9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 xml:space="preserve">1. Organizacja i zapewnienie przez Wykonawcę, podczas szkoleń wyjazdowych - odbywających się poza siedzibą Zamawiającego, transportu uczestnikom szkoleń zgodnym </w:t>
      </w:r>
      <w:r w:rsidR="00D84FD2" w:rsidRPr="00E86F53">
        <w:rPr>
          <w:rFonts w:ascii="Times New Roman" w:hAnsi="Times New Roman" w:cs="Times New Roman"/>
          <w:sz w:val="24"/>
          <w:szCs w:val="24"/>
        </w:rPr>
        <w:br/>
      </w:r>
      <w:r w:rsidRPr="00E86F53">
        <w:rPr>
          <w:rFonts w:ascii="Times New Roman" w:hAnsi="Times New Roman" w:cs="Times New Roman"/>
          <w:sz w:val="24"/>
          <w:szCs w:val="24"/>
        </w:rPr>
        <w:t xml:space="preserve">(z ważną polisą ubezpieczeniową oraz wyposażonym w sprawnie działające ogrzewanie/klimatyzację) na trasach: </w:t>
      </w:r>
    </w:p>
    <w:p w14:paraId="7FD3C28B" w14:textId="77777777" w:rsidR="00D3534E" w:rsidRPr="00E86F53" w:rsidRDefault="00D3534E" w:rsidP="00D3534E">
      <w:pPr>
        <w:numPr>
          <w:ilvl w:val="0"/>
          <w:numId w:val="33"/>
        </w:numPr>
        <w:spacing w:after="0"/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 xml:space="preserve">siedziba Zamawiającego – miejsce noclegu (i z powrotem); </w:t>
      </w:r>
    </w:p>
    <w:p w14:paraId="79DB49C0" w14:textId="77777777" w:rsidR="00D3534E" w:rsidRPr="00E86F53" w:rsidRDefault="00D3534E" w:rsidP="00D3534E">
      <w:pPr>
        <w:numPr>
          <w:ilvl w:val="0"/>
          <w:numId w:val="33"/>
        </w:numPr>
        <w:spacing w:after="8"/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 xml:space="preserve">miejsce noclegu – miejsce szkolenia i z powrotem. </w:t>
      </w:r>
    </w:p>
    <w:p w14:paraId="6CA9434F" w14:textId="77777777" w:rsidR="00D3534E" w:rsidRPr="00E86F53" w:rsidRDefault="00D3534E" w:rsidP="00D3534E">
      <w:pPr>
        <w:spacing w:after="3"/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lastRenderedPageBreak/>
        <w:t xml:space="preserve">- przy założeniu, że odległość pomiędzy tymi lokalizacjami przekracza 1km. Dotyczy wszystkich dni trwania szkolenia wyjazdowego. </w:t>
      </w:r>
    </w:p>
    <w:p w14:paraId="34881194" w14:textId="77777777" w:rsidR="00D3534E" w:rsidRPr="00E86F53" w:rsidRDefault="00D3534E" w:rsidP="00D3534E">
      <w:pPr>
        <w:spacing w:after="63"/>
        <w:ind w:left="785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17398C" w14:textId="77777777" w:rsidR="00D3534E" w:rsidRPr="00E86F53" w:rsidRDefault="00D3534E" w:rsidP="00D3534E">
      <w:pPr>
        <w:spacing w:after="67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 xml:space="preserve">2. Zapewnienie przez Wykonawcę, podczas szkoleń wyjazdowych - odbywających się poza siedzibą Zamawiającego, noclegu dla uczestników szkolenia zgodnie z wymogami: </w:t>
      </w:r>
    </w:p>
    <w:p w14:paraId="0D07A773" w14:textId="0D5B3031" w:rsidR="00D3534E" w:rsidRPr="00E86F53" w:rsidRDefault="00D3534E" w:rsidP="00D3534E">
      <w:pPr>
        <w:numPr>
          <w:ilvl w:val="0"/>
          <w:numId w:val="34"/>
        </w:numPr>
        <w:spacing w:after="70"/>
        <w:ind w:right="50" w:hanging="360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 xml:space="preserve">standard hotelu: max. 3* (zgodnie z Rozporządzeniem Ministra Gospodarki i Pracy  </w:t>
      </w:r>
      <w:r w:rsidR="00D84FD2" w:rsidRPr="00E86F53">
        <w:rPr>
          <w:rFonts w:ascii="Times New Roman" w:hAnsi="Times New Roman" w:cs="Times New Roman"/>
          <w:sz w:val="24"/>
          <w:szCs w:val="24"/>
        </w:rPr>
        <w:br/>
      </w:r>
      <w:r w:rsidRPr="00E86F53">
        <w:rPr>
          <w:rFonts w:ascii="Times New Roman" w:hAnsi="Times New Roman" w:cs="Times New Roman"/>
          <w:sz w:val="24"/>
          <w:szCs w:val="24"/>
        </w:rPr>
        <w:t xml:space="preserve">z dnia 19.08.2004r. w sprawie obiektów hotelarskich i innych obiektów, w których są świadczone usługi hotelarskie); </w:t>
      </w:r>
    </w:p>
    <w:p w14:paraId="79AF965B" w14:textId="77777777" w:rsidR="00D3534E" w:rsidRPr="00E86F53" w:rsidRDefault="00D3534E" w:rsidP="00D3534E">
      <w:pPr>
        <w:numPr>
          <w:ilvl w:val="0"/>
          <w:numId w:val="34"/>
        </w:numPr>
        <w:spacing w:after="70"/>
        <w:ind w:right="50" w:hanging="360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>Zakwaterowanie: max. w pokojach dwuosobowy, w zależności  od zapotrzebowania Zamawiającego.</w:t>
      </w:r>
    </w:p>
    <w:p w14:paraId="60280802" w14:textId="77777777" w:rsidR="00D3534E" w:rsidRPr="00E86F53" w:rsidRDefault="00D3534E" w:rsidP="00D3534E">
      <w:pPr>
        <w:numPr>
          <w:ilvl w:val="0"/>
          <w:numId w:val="34"/>
        </w:numPr>
        <w:spacing w:after="70"/>
        <w:ind w:right="50" w:hanging="360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 xml:space="preserve">Każdy z pokoi musi być wyposażony w łazienkę z pełnym węzłem sanitarnym. </w:t>
      </w:r>
    </w:p>
    <w:p w14:paraId="7AC824BE" w14:textId="77777777" w:rsidR="00D3534E" w:rsidRPr="00E86F53" w:rsidRDefault="00D3534E" w:rsidP="00D3534E">
      <w:pPr>
        <w:numPr>
          <w:ilvl w:val="0"/>
          <w:numId w:val="34"/>
        </w:numPr>
        <w:spacing w:after="0"/>
        <w:ind w:right="50" w:hanging="360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 xml:space="preserve">Lokalizacja miejsca noclegowego: nie dalej niż 10 km od miejsca realizacji szkolenia; </w:t>
      </w:r>
    </w:p>
    <w:p w14:paraId="6B367C11" w14:textId="77777777" w:rsidR="00D3534E" w:rsidRPr="00E86F53" w:rsidRDefault="00D3534E" w:rsidP="00D3534E">
      <w:pPr>
        <w:spacing w:after="64"/>
        <w:ind w:left="77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427982" w14:textId="7E5486F6" w:rsidR="00D3534E" w:rsidRPr="00E86F53" w:rsidRDefault="00D3534E" w:rsidP="00D3534E">
      <w:pPr>
        <w:spacing w:after="26"/>
        <w:ind w:left="72" w:right="-9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 xml:space="preserve">3.Wykonawca oświadcza, iż w ramach realizacji usługi zapewni udział osób szkolonych </w:t>
      </w:r>
      <w:r w:rsidR="00D84FD2" w:rsidRPr="00E86F53">
        <w:rPr>
          <w:rFonts w:ascii="Times New Roman" w:hAnsi="Times New Roman" w:cs="Times New Roman"/>
          <w:sz w:val="24"/>
          <w:szCs w:val="24"/>
        </w:rPr>
        <w:br/>
      </w:r>
      <w:r w:rsidRPr="00E86F53">
        <w:rPr>
          <w:rFonts w:ascii="Times New Roman" w:hAnsi="Times New Roman" w:cs="Times New Roman"/>
          <w:sz w:val="24"/>
          <w:szCs w:val="24"/>
        </w:rPr>
        <w:t xml:space="preserve">w symulacjach medycznych wysokiej wierności z zakresu pielęgniarstwa internistycznego, chirurgicznego oraz symulacjach z udziałem pacjenta standaryzowanego . </w:t>
      </w:r>
    </w:p>
    <w:p w14:paraId="253C4845" w14:textId="77777777" w:rsidR="00D3534E" w:rsidRPr="00E86F53" w:rsidRDefault="00D3534E" w:rsidP="00D3534E">
      <w:pPr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 xml:space="preserve">4.Wykonawca oświadcza, iż podczas realizacji usługi uwzględni aktualne efekty uczenia się dla kierunku Pielęgniarstwo.  </w:t>
      </w:r>
    </w:p>
    <w:p w14:paraId="14AD42F4" w14:textId="61DDCA60" w:rsidR="00D3534E" w:rsidRPr="00E86F53" w:rsidRDefault="00D3534E" w:rsidP="00D3534E">
      <w:pPr>
        <w:ind w:left="72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 xml:space="preserve">5.Wykonawca musi </w:t>
      </w:r>
      <w:r w:rsidRPr="00E86F53">
        <w:rPr>
          <w:rFonts w:ascii="Times New Roman" w:hAnsi="Times New Roman" w:cs="Times New Roman"/>
          <w:sz w:val="24"/>
          <w:szCs w:val="24"/>
        </w:rPr>
        <w:tab/>
        <w:t>przekazać Zamawiają</w:t>
      </w:r>
      <w:r w:rsidR="00E86F53" w:rsidRPr="00E86F53">
        <w:rPr>
          <w:rFonts w:ascii="Times New Roman" w:hAnsi="Times New Roman" w:cs="Times New Roman"/>
          <w:sz w:val="24"/>
          <w:szCs w:val="24"/>
        </w:rPr>
        <w:t xml:space="preserve">cemu autorskie prawa majątkowe </w:t>
      </w:r>
      <w:r w:rsidRPr="00E86F53">
        <w:rPr>
          <w:rFonts w:ascii="Times New Roman" w:hAnsi="Times New Roman" w:cs="Times New Roman"/>
          <w:sz w:val="24"/>
          <w:szCs w:val="24"/>
        </w:rPr>
        <w:t xml:space="preserve">do wytworzonych, w ramach realizacji przedmiotu umowy, materiałów oraz dokumentów. </w:t>
      </w:r>
    </w:p>
    <w:p w14:paraId="55EE53D8" w14:textId="77777777" w:rsidR="00D3534E" w:rsidRPr="00E86F53" w:rsidRDefault="00D3534E" w:rsidP="00D3534E">
      <w:pPr>
        <w:spacing w:after="4"/>
        <w:ind w:left="72" w:right="-9"/>
        <w:jc w:val="both"/>
        <w:rPr>
          <w:rFonts w:ascii="Times New Roman" w:hAnsi="Times New Roman" w:cs="Times New Roman"/>
          <w:sz w:val="24"/>
          <w:szCs w:val="24"/>
        </w:rPr>
      </w:pPr>
      <w:r w:rsidRPr="00E86F53">
        <w:rPr>
          <w:rFonts w:ascii="Times New Roman" w:hAnsi="Times New Roman" w:cs="Times New Roman"/>
          <w:sz w:val="24"/>
          <w:szCs w:val="24"/>
        </w:rPr>
        <w:t xml:space="preserve">6. Wykonawca zobowiązany jest do sporządzenia list potwierdzających odbiór materiałów szkoleniowych a także list uczestnictwa w przerwach kawowych i obiadach (lunch) oraz list osób korzystających z ewentualnego transportu. Oryginały list zostaną przekazane Zamawiającemu.  </w:t>
      </w:r>
    </w:p>
    <w:p w14:paraId="322120A8" w14:textId="3BEE9E67" w:rsidR="00D3534E" w:rsidRPr="00E86F53" w:rsidRDefault="00D3534E" w:rsidP="00D3534E">
      <w:pPr>
        <w:rPr>
          <w:rFonts w:ascii="Times New Roman" w:hAnsi="Times New Roman" w:cs="Times New Roman"/>
          <w:sz w:val="24"/>
          <w:szCs w:val="24"/>
        </w:rPr>
      </w:pPr>
    </w:p>
    <w:p w14:paraId="4C3FB94C" w14:textId="77777777" w:rsidR="00D3534E" w:rsidRPr="00E86F53" w:rsidRDefault="00D3534E" w:rsidP="00D3534E">
      <w:pPr>
        <w:rPr>
          <w:rFonts w:ascii="Times New Roman" w:hAnsi="Times New Roman" w:cs="Times New Roman"/>
          <w:sz w:val="24"/>
          <w:szCs w:val="24"/>
        </w:rPr>
      </w:pPr>
    </w:p>
    <w:p w14:paraId="3E28F5E6" w14:textId="77777777" w:rsidR="000669BF" w:rsidRPr="00E86F53" w:rsidRDefault="000669BF" w:rsidP="00D3534E">
      <w:pPr>
        <w:pStyle w:val="Akapitzlist"/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bookmarkStart w:id="4" w:name="_GoBack"/>
      <w:bookmarkEnd w:id="4"/>
    </w:p>
    <w:p w14:paraId="446E5132" w14:textId="77777777" w:rsidR="007A4DE5" w:rsidRPr="00E86F53" w:rsidRDefault="007A4DE5" w:rsidP="00D3534E">
      <w:pPr>
        <w:spacing w:after="0"/>
        <w:ind w:left="6372"/>
        <w:rPr>
          <w:rFonts w:ascii="Times New Roman" w:hAnsi="Times New Roman" w:cs="Times New Roman"/>
          <w:i/>
          <w:sz w:val="24"/>
          <w:szCs w:val="24"/>
        </w:rPr>
      </w:pPr>
    </w:p>
    <w:sectPr w:rsidR="007A4DE5" w:rsidRPr="00E86F5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C30C178" w16cid:durableId="23F26152"/>
  <w16cid:commentId w16cid:paraId="378F3AEA" w16cid:durableId="23F2620F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419A15" w14:textId="77777777" w:rsidR="002F5266" w:rsidRDefault="002F5266" w:rsidP="00A558DB">
      <w:pPr>
        <w:spacing w:after="0" w:line="240" w:lineRule="auto"/>
      </w:pPr>
      <w:r>
        <w:separator/>
      </w:r>
    </w:p>
  </w:endnote>
  <w:endnote w:type="continuationSeparator" w:id="0">
    <w:p w14:paraId="4EB3FAF8" w14:textId="77777777" w:rsidR="002F5266" w:rsidRDefault="002F5266" w:rsidP="00A55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BBACF2" w14:textId="77777777" w:rsidR="005D0F0D" w:rsidRDefault="005D0F0D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noProof/>
        <w:sz w:val="18"/>
        <w:lang w:eastAsia="pl-PL"/>
      </w:rPr>
      <w:drawing>
        <wp:anchor distT="0" distB="0" distL="114300" distR="114300" simplePos="0" relativeHeight="251661312" behindDoc="1" locked="0" layoutInCell="1" allowOverlap="1" wp14:anchorId="33F21203" wp14:editId="68A9D5CE">
          <wp:simplePos x="0" y="0"/>
          <wp:positionH relativeFrom="column">
            <wp:posOffset>-637540</wp:posOffset>
          </wp:positionH>
          <wp:positionV relativeFrom="paragraph">
            <wp:posOffset>50027</wp:posOffset>
          </wp:positionV>
          <wp:extent cx="1299600" cy="504000"/>
          <wp:effectExtent l="0" t="0" r="0" b="0"/>
          <wp:wrapNone/>
          <wp:docPr id="3" name="Obraz 3" descr="C:\Users\Erasmus\AppData\Local\Microsoft\Windows\INetCache\Content.Outlook\MGC1ZU2W\logo-PWS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rasmus\AppData\Local\Microsoft\Windows\INetCache\Content.Outlook\MGC1ZU2W\logo-PWSZ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9600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41083">
      <w:rPr>
        <w:rFonts w:ascii="Times New Roman" w:hAnsi="Times New Roman" w:cs="Times New Roman"/>
        <w:sz w:val="18"/>
      </w:rPr>
      <w:t>Państwowa Wyższa Szkoła Zawodowa w Głogowie</w:t>
    </w:r>
  </w:p>
  <w:p w14:paraId="24E6A4D8" w14:textId="77777777" w:rsidR="005D0F0D" w:rsidRDefault="005D0F0D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sz w:val="18"/>
      </w:rPr>
      <w:t>ul. Piotra Skargi 5, 67-200 Głogów</w:t>
    </w:r>
  </w:p>
  <w:p w14:paraId="3F4EBFB8" w14:textId="77777777" w:rsidR="005D0F0D" w:rsidRDefault="002F5266" w:rsidP="003A4FE4">
    <w:pPr>
      <w:spacing w:after="0" w:line="240" w:lineRule="auto"/>
      <w:ind w:left="708" w:firstLine="708"/>
      <w:rPr>
        <w:rFonts w:ascii="Times New Roman" w:hAnsi="Times New Roman" w:cs="Times New Roman"/>
        <w:sz w:val="18"/>
        <w:szCs w:val="18"/>
      </w:rPr>
    </w:pPr>
    <w:hyperlink r:id="rId2" w:history="1">
      <w:r w:rsidR="005D0F0D" w:rsidRPr="006D0E45">
        <w:rPr>
          <w:rStyle w:val="Hipercze"/>
          <w:rFonts w:ascii="Times New Roman" w:hAnsi="Times New Roman" w:cs="Times New Roman"/>
          <w:sz w:val="18"/>
          <w:szCs w:val="18"/>
        </w:rPr>
        <w:t>www.pwsz.glogow.pl</w:t>
      </w:r>
    </w:hyperlink>
  </w:p>
  <w:p w14:paraId="4B1DDA19" w14:textId="77777777" w:rsidR="005D0F0D" w:rsidRPr="003A4FE4" w:rsidRDefault="005D0F0D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sz w:val="18"/>
      </w:rPr>
      <w:t>Biuro Projektu: ul.</w:t>
    </w:r>
    <w:r>
      <w:rPr>
        <w:rFonts w:ascii="Times New Roman" w:hAnsi="Times New Roman" w:cs="Times New Roman"/>
        <w:sz w:val="18"/>
      </w:rPr>
      <w:t xml:space="preserve"> Piotra </w:t>
    </w:r>
    <w:r w:rsidRPr="00C41083">
      <w:rPr>
        <w:rFonts w:ascii="Times New Roman" w:hAnsi="Times New Roman" w:cs="Times New Roman"/>
        <w:sz w:val="18"/>
      </w:rPr>
      <w:t>Skargi 5, 67-200 Głogów; pok. 119;  tel. (076) 832 04 37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43324F" w14:textId="77777777" w:rsidR="002F5266" w:rsidRDefault="002F5266" w:rsidP="00A558DB">
      <w:pPr>
        <w:spacing w:after="0" w:line="240" w:lineRule="auto"/>
      </w:pPr>
      <w:r>
        <w:separator/>
      </w:r>
    </w:p>
  </w:footnote>
  <w:footnote w:type="continuationSeparator" w:id="0">
    <w:p w14:paraId="0E18ECF3" w14:textId="77777777" w:rsidR="002F5266" w:rsidRDefault="002F5266" w:rsidP="00A558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DB60CB" w14:textId="77777777" w:rsidR="005D0F0D" w:rsidRDefault="005D0F0D">
    <w:pPr>
      <w:pStyle w:val="Nagwek"/>
    </w:pPr>
    <w:r w:rsidRPr="00A558DB">
      <w:rPr>
        <w:rFonts w:ascii="Times New Roman" w:hAnsi="Times New Roman" w:cs="Times New Roman"/>
        <w:noProof/>
        <w:sz w:val="18"/>
        <w:lang w:eastAsia="pl-PL"/>
      </w:rPr>
      <w:drawing>
        <wp:anchor distT="0" distB="0" distL="0" distR="0" simplePos="0" relativeHeight="251659264" behindDoc="1" locked="0" layoutInCell="1" allowOverlap="1" wp14:anchorId="43AF8E34" wp14:editId="40EF35DC">
          <wp:simplePos x="0" y="0"/>
          <wp:positionH relativeFrom="page">
            <wp:posOffset>1032510</wp:posOffset>
          </wp:positionH>
          <wp:positionV relativeFrom="page">
            <wp:posOffset>332933</wp:posOffset>
          </wp:positionV>
          <wp:extent cx="5679440" cy="524510"/>
          <wp:effectExtent l="0" t="0" r="0" b="889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79440" cy="524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5F1D13E7" w14:textId="77777777" w:rsidR="005D0F0D" w:rsidRDefault="005D0F0D">
    <w:pPr>
      <w:pStyle w:val="Nagwek"/>
    </w:pPr>
  </w:p>
  <w:p w14:paraId="79915BAF" w14:textId="77777777" w:rsidR="005D0F0D" w:rsidRPr="003A4FE4" w:rsidRDefault="005D0F0D">
    <w:pPr>
      <w:pStyle w:val="Nagwek"/>
      <w:rPr>
        <w:sz w:val="10"/>
        <w:szCs w:val="10"/>
      </w:rPr>
    </w:pPr>
  </w:p>
  <w:p w14:paraId="58772F73" w14:textId="77777777" w:rsidR="005D0F0D" w:rsidRPr="00A558DB" w:rsidRDefault="005D0F0D" w:rsidP="00A558DB">
    <w:pPr>
      <w:pStyle w:val="Nagwek"/>
      <w:jc w:val="center"/>
      <w:rPr>
        <w:rFonts w:ascii="Times New Roman" w:hAnsi="Times New Roman" w:cs="Times New Roman"/>
        <w:sz w:val="18"/>
      </w:rPr>
    </w:pPr>
    <w:r w:rsidRPr="00A558DB">
      <w:rPr>
        <w:rFonts w:ascii="Times New Roman" w:hAnsi="Times New Roman" w:cs="Times New Roman"/>
        <w:sz w:val="18"/>
      </w:rPr>
      <w:t>Projekt współfinansowany ze środków Unii Europejskiej w ramach Europejskiego Funduszu Społecznego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B5C46"/>
    <w:multiLevelType w:val="hybridMultilevel"/>
    <w:tmpl w:val="7D56C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60AFB"/>
    <w:multiLevelType w:val="hybridMultilevel"/>
    <w:tmpl w:val="F522AB5A"/>
    <w:lvl w:ilvl="0" w:tplc="26BEA8CC">
      <w:start w:val="2"/>
      <w:numFmt w:val="decimal"/>
      <w:lvlText w:val="%1."/>
      <w:lvlJc w:val="left"/>
      <w:pPr>
        <w:ind w:left="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1" w:tplc="2728705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2" w:tplc="2CECE13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3" w:tplc="D0BEB74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4" w:tplc="C3AC1B4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5" w:tplc="587E4E8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6" w:tplc="D9EA6E4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7" w:tplc="2ADA560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8" w:tplc="9948C9A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BD94474"/>
    <w:multiLevelType w:val="hybridMultilevel"/>
    <w:tmpl w:val="A0EE4A0A"/>
    <w:lvl w:ilvl="0" w:tplc="EF4AA8B4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EFEC00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500E4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80154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1A5BD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E8875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32929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A2776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0AE46E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8B518D"/>
    <w:multiLevelType w:val="hybridMultilevel"/>
    <w:tmpl w:val="C510AD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76234"/>
    <w:multiLevelType w:val="hybridMultilevel"/>
    <w:tmpl w:val="DA86F8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B2DF5"/>
    <w:multiLevelType w:val="hybridMultilevel"/>
    <w:tmpl w:val="B9183BA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42F7BBA"/>
    <w:multiLevelType w:val="hybridMultilevel"/>
    <w:tmpl w:val="9468DE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38578D"/>
    <w:multiLevelType w:val="hybridMultilevel"/>
    <w:tmpl w:val="5F7A5B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2B287A"/>
    <w:multiLevelType w:val="hybridMultilevel"/>
    <w:tmpl w:val="156415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AA42982"/>
    <w:multiLevelType w:val="hybridMultilevel"/>
    <w:tmpl w:val="9D507CAE"/>
    <w:lvl w:ilvl="0" w:tplc="C282724E">
      <w:start w:val="1"/>
      <w:numFmt w:val="decimal"/>
      <w:lvlText w:val="%1."/>
      <w:lvlJc w:val="left"/>
      <w:pPr>
        <w:ind w:left="42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2" w:hanging="360"/>
      </w:pPr>
    </w:lvl>
    <w:lvl w:ilvl="2" w:tplc="0415001B" w:tentative="1">
      <w:start w:val="1"/>
      <w:numFmt w:val="lowerRoman"/>
      <w:lvlText w:val="%3."/>
      <w:lvlJc w:val="right"/>
      <w:pPr>
        <w:ind w:left="1862" w:hanging="180"/>
      </w:pPr>
    </w:lvl>
    <w:lvl w:ilvl="3" w:tplc="0415000F" w:tentative="1">
      <w:start w:val="1"/>
      <w:numFmt w:val="decimal"/>
      <w:lvlText w:val="%4."/>
      <w:lvlJc w:val="left"/>
      <w:pPr>
        <w:ind w:left="2582" w:hanging="360"/>
      </w:pPr>
    </w:lvl>
    <w:lvl w:ilvl="4" w:tplc="04150019" w:tentative="1">
      <w:start w:val="1"/>
      <w:numFmt w:val="lowerLetter"/>
      <w:lvlText w:val="%5."/>
      <w:lvlJc w:val="left"/>
      <w:pPr>
        <w:ind w:left="3302" w:hanging="360"/>
      </w:pPr>
    </w:lvl>
    <w:lvl w:ilvl="5" w:tplc="0415001B" w:tentative="1">
      <w:start w:val="1"/>
      <w:numFmt w:val="lowerRoman"/>
      <w:lvlText w:val="%6."/>
      <w:lvlJc w:val="right"/>
      <w:pPr>
        <w:ind w:left="4022" w:hanging="180"/>
      </w:pPr>
    </w:lvl>
    <w:lvl w:ilvl="6" w:tplc="0415000F" w:tentative="1">
      <w:start w:val="1"/>
      <w:numFmt w:val="decimal"/>
      <w:lvlText w:val="%7."/>
      <w:lvlJc w:val="left"/>
      <w:pPr>
        <w:ind w:left="4742" w:hanging="360"/>
      </w:pPr>
    </w:lvl>
    <w:lvl w:ilvl="7" w:tplc="04150019" w:tentative="1">
      <w:start w:val="1"/>
      <w:numFmt w:val="lowerLetter"/>
      <w:lvlText w:val="%8."/>
      <w:lvlJc w:val="left"/>
      <w:pPr>
        <w:ind w:left="5462" w:hanging="360"/>
      </w:pPr>
    </w:lvl>
    <w:lvl w:ilvl="8" w:tplc="0415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10" w15:restartNumberingAfterBreak="0">
    <w:nsid w:val="1C1F75E7"/>
    <w:multiLevelType w:val="hybridMultilevel"/>
    <w:tmpl w:val="F266E1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FF248EA"/>
    <w:multiLevelType w:val="hybridMultilevel"/>
    <w:tmpl w:val="DA4AE5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0FE63B2"/>
    <w:multiLevelType w:val="hybridMultilevel"/>
    <w:tmpl w:val="BA4454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46B659F"/>
    <w:multiLevelType w:val="hybridMultilevel"/>
    <w:tmpl w:val="00D421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21119B"/>
    <w:multiLevelType w:val="hybridMultilevel"/>
    <w:tmpl w:val="5B90318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94857EE"/>
    <w:multiLevelType w:val="hybridMultilevel"/>
    <w:tmpl w:val="FAE00DB0"/>
    <w:lvl w:ilvl="0" w:tplc="88D28A0C">
      <w:start w:val="1"/>
      <w:numFmt w:val="bullet"/>
      <w:lvlText w:val="-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FC80BE">
      <w:start w:val="1"/>
      <w:numFmt w:val="bullet"/>
      <w:lvlText w:val="o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C7E8094">
      <w:start w:val="1"/>
      <w:numFmt w:val="bullet"/>
      <w:lvlText w:val="▪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FC062E">
      <w:start w:val="1"/>
      <w:numFmt w:val="bullet"/>
      <w:lvlText w:val="•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BDE8DB4">
      <w:start w:val="1"/>
      <w:numFmt w:val="bullet"/>
      <w:lvlText w:val="o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684178">
      <w:start w:val="1"/>
      <w:numFmt w:val="bullet"/>
      <w:lvlText w:val="▪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08077A">
      <w:start w:val="1"/>
      <w:numFmt w:val="bullet"/>
      <w:lvlText w:val="•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70E624">
      <w:start w:val="1"/>
      <w:numFmt w:val="bullet"/>
      <w:lvlText w:val="o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8C9A2A">
      <w:start w:val="1"/>
      <w:numFmt w:val="bullet"/>
      <w:lvlText w:val="▪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D2760CD"/>
    <w:multiLevelType w:val="hybridMultilevel"/>
    <w:tmpl w:val="E4227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3E42D4"/>
    <w:multiLevelType w:val="hybridMultilevel"/>
    <w:tmpl w:val="E7F663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664AA1"/>
    <w:multiLevelType w:val="hybridMultilevel"/>
    <w:tmpl w:val="D0D4FB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DA0E2F"/>
    <w:multiLevelType w:val="hybridMultilevel"/>
    <w:tmpl w:val="C6C86E1C"/>
    <w:lvl w:ilvl="0" w:tplc="BA8C0F82">
      <w:start w:val="1"/>
      <w:numFmt w:val="bullet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3BE9E56">
      <w:start w:val="1"/>
      <w:numFmt w:val="bullet"/>
      <w:lvlText w:val="o"/>
      <w:lvlJc w:val="left"/>
      <w:pPr>
        <w:ind w:left="15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60A13E">
      <w:start w:val="1"/>
      <w:numFmt w:val="bullet"/>
      <w:lvlText w:val="▪"/>
      <w:lvlJc w:val="left"/>
      <w:pPr>
        <w:ind w:left="22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86FFDE">
      <w:start w:val="1"/>
      <w:numFmt w:val="bullet"/>
      <w:lvlText w:val="•"/>
      <w:lvlJc w:val="left"/>
      <w:pPr>
        <w:ind w:left="2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40B9CE">
      <w:start w:val="1"/>
      <w:numFmt w:val="bullet"/>
      <w:lvlText w:val="o"/>
      <w:lvlJc w:val="left"/>
      <w:pPr>
        <w:ind w:left="36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6A7228">
      <w:start w:val="1"/>
      <w:numFmt w:val="bullet"/>
      <w:lvlText w:val="▪"/>
      <w:lvlJc w:val="left"/>
      <w:pPr>
        <w:ind w:left="43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96F6C8">
      <w:start w:val="1"/>
      <w:numFmt w:val="bullet"/>
      <w:lvlText w:val="•"/>
      <w:lvlJc w:val="left"/>
      <w:pPr>
        <w:ind w:left="51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68A4A0">
      <w:start w:val="1"/>
      <w:numFmt w:val="bullet"/>
      <w:lvlText w:val="o"/>
      <w:lvlJc w:val="left"/>
      <w:pPr>
        <w:ind w:left="58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8ACA7C">
      <w:start w:val="1"/>
      <w:numFmt w:val="bullet"/>
      <w:lvlText w:val="▪"/>
      <w:lvlJc w:val="left"/>
      <w:pPr>
        <w:ind w:left="6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8CD48C3"/>
    <w:multiLevelType w:val="hybridMultilevel"/>
    <w:tmpl w:val="452AC5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A63AC3"/>
    <w:multiLevelType w:val="hybridMultilevel"/>
    <w:tmpl w:val="0FB4DD6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3F96F4F"/>
    <w:multiLevelType w:val="hybridMultilevel"/>
    <w:tmpl w:val="115E9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8C7856"/>
    <w:multiLevelType w:val="hybridMultilevel"/>
    <w:tmpl w:val="8E062582"/>
    <w:lvl w:ilvl="0" w:tplc="419683A8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9C1A7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602A6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2CF37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4076F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FA68B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B05EE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14957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30334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C547D30"/>
    <w:multiLevelType w:val="hybridMultilevel"/>
    <w:tmpl w:val="36582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1F6032"/>
    <w:multiLevelType w:val="hybridMultilevel"/>
    <w:tmpl w:val="77384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8A7F59"/>
    <w:multiLevelType w:val="hybridMultilevel"/>
    <w:tmpl w:val="7D56C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B02BEC"/>
    <w:multiLevelType w:val="hybridMultilevel"/>
    <w:tmpl w:val="4BF6A6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0C2C1D"/>
    <w:multiLevelType w:val="hybridMultilevel"/>
    <w:tmpl w:val="2BA261B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66155AB"/>
    <w:multiLevelType w:val="hybridMultilevel"/>
    <w:tmpl w:val="8B2A4FC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83D26E4"/>
    <w:multiLevelType w:val="hybridMultilevel"/>
    <w:tmpl w:val="634836B0"/>
    <w:lvl w:ilvl="0" w:tplc="4D2C05B8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10C38F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EA097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16261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A8333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C66EA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F4F22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0871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48FEC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94E1506"/>
    <w:multiLevelType w:val="hybridMultilevel"/>
    <w:tmpl w:val="5CCC7D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A0220D1"/>
    <w:multiLevelType w:val="hybridMultilevel"/>
    <w:tmpl w:val="79A67992"/>
    <w:lvl w:ilvl="0" w:tplc="6F5475A8">
      <w:start w:val="1"/>
      <w:numFmt w:val="bullet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5E4F92A">
      <w:start w:val="1"/>
      <w:numFmt w:val="bullet"/>
      <w:lvlText w:val="o"/>
      <w:lvlJc w:val="left"/>
      <w:pPr>
        <w:ind w:left="15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3C4F52">
      <w:start w:val="1"/>
      <w:numFmt w:val="bullet"/>
      <w:lvlText w:val="▪"/>
      <w:lvlJc w:val="left"/>
      <w:pPr>
        <w:ind w:left="22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BCF55C">
      <w:start w:val="1"/>
      <w:numFmt w:val="bullet"/>
      <w:lvlText w:val="•"/>
      <w:lvlJc w:val="left"/>
      <w:pPr>
        <w:ind w:left="2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2E9BEE">
      <w:start w:val="1"/>
      <w:numFmt w:val="bullet"/>
      <w:lvlText w:val="o"/>
      <w:lvlJc w:val="left"/>
      <w:pPr>
        <w:ind w:left="36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76C92C">
      <w:start w:val="1"/>
      <w:numFmt w:val="bullet"/>
      <w:lvlText w:val="▪"/>
      <w:lvlJc w:val="left"/>
      <w:pPr>
        <w:ind w:left="43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4280DE2">
      <w:start w:val="1"/>
      <w:numFmt w:val="bullet"/>
      <w:lvlText w:val="•"/>
      <w:lvlJc w:val="left"/>
      <w:pPr>
        <w:ind w:left="51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B86E38">
      <w:start w:val="1"/>
      <w:numFmt w:val="bullet"/>
      <w:lvlText w:val="o"/>
      <w:lvlJc w:val="left"/>
      <w:pPr>
        <w:ind w:left="58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E0EC3C">
      <w:start w:val="1"/>
      <w:numFmt w:val="bullet"/>
      <w:lvlText w:val="▪"/>
      <w:lvlJc w:val="left"/>
      <w:pPr>
        <w:ind w:left="6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62B21F0"/>
    <w:multiLevelType w:val="hybridMultilevel"/>
    <w:tmpl w:val="56B49AE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8D96580"/>
    <w:multiLevelType w:val="hybridMultilevel"/>
    <w:tmpl w:val="E272A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4"/>
  </w:num>
  <w:num w:numId="3">
    <w:abstractNumId w:val="18"/>
  </w:num>
  <w:num w:numId="4">
    <w:abstractNumId w:val="22"/>
  </w:num>
  <w:num w:numId="5">
    <w:abstractNumId w:val="12"/>
  </w:num>
  <w:num w:numId="6">
    <w:abstractNumId w:val="6"/>
  </w:num>
  <w:num w:numId="7">
    <w:abstractNumId w:val="7"/>
  </w:num>
  <w:num w:numId="8">
    <w:abstractNumId w:val="13"/>
  </w:num>
  <w:num w:numId="9">
    <w:abstractNumId w:val="11"/>
  </w:num>
  <w:num w:numId="10">
    <w:abstractNumId w:val="16"/>
  </w:num>
  <w:num w:numId="11">
    <w:abstractNumId w:val="31"/>
  </w:num>
  <w:num w:numId="12">
    <w:abstractNumId w:val="20"/>
  </w:num>
  <w:num w:numId="13">
    <w:abstractNumId w:val="25"/>
  </w:num>
  <w:num w:numId="14">
    <w:abstractNumId w:val="24"/>
  </w:num>
  <w:num w:numId="15">
    <w:abstractNumId w:val="21"/>
  </w:num>
  <w:num w:numId="16">
    <w:abstractNumId w:val="8"/>
  </w:num>
  <w:num w:numId="17">
    <w:abstractNumId w:val="33"/>
  </w:num>
  <w:num w:numId="18">
    <w:abstractNumId w:val="29"/>
  </w:num>
  <w:num w:numId="19">
    <w:abstractNumId w:val="34"/>
  </w:num>
  <w:num w:numId="20">
    <w:abstractNumId w:val="28"/>
  </w:num>
  <w:num w:numId="21">
    <w:abstractNumId w:val="5"/>
  </w:num>
  <w:num w:numId="22">
    <w:abstractNumId w:val="3"/>
  </w:num>
  <w:num w:numId="23">
    <w:abstractNumId w:val="26"/>
  </w:num>
  <w:num w:numId="24">
    <w:abstractNumId w:val="10"/>
  </w:num>
  <w:num w:numId="25">
    <w:abstractNumId w:val="27"/>
  </w:num>
  <w:num w:numId="26">
    <w:abstractNumId w:val="14"/>
  </w:num>
  <w:num w:numId="27">
    <w:abstractNumId w:val="0"/>
  </w:num>
  <w:num w:numId="28">
    <w:abstractNumId w:val="2"/>
  </w:num>
  <w:num w:numId="29">
    <w:abstractNumId w:val="30"/>
  </w:num>
  <w:num w:numId="30">
    <w:abstractNumId w:val="1"/>
  </w:num>
  <w:num w:numId="31">
    <w:abstractNumId w:val="23"/>
  </w:num>
  <w:num w:numId="32">
    <w:abstractNumId w:val="15"/>
  </w:num>
  <w:num w:numId="33">
    <w:abstractNumId w:val="32"/>
  </w:num>
  <w:num w:numId="34">
    <w:abstractNumId w:val="19"/>
  </w:num>
  <w:num w:numId="3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8DB"/>
    <w:rsid w:val="00016C57"/>
    <w:rsid w:val="00062963"/>
    <w:rsid w:val="000669BF"/>
    <w:rsid w:val="00066E01"/>
    <w:rsid w:val="00240879"/>
    <w:rsid w:val="00281944"/>
    <w:rsid w:val="002F5266"/>
    <w:rsid w:val="00361E3F"/>
    <w:rsid w:val="0036755B"/>
    <w:rsid w:val="003A4FE4"/>
    <w:rsid w:val="003E4306"/>
    <w:rsid w:val="00453508"/>
    <w:rsid w:val="004A3092"/>
    <w:rsid w:val="004D0B1E"/>
    <w:rsid w:val="005319E9"/>
    <w:rsid w:val="00587D7D"/>
    <w:rsid w:val="005B718B"/>
    <w:rsid w:val="005D0F0D"/>
    <w:rsid w:val="00766B90"/>
    <w:rsid w:val="007A4DE5"/>
    <w:rsid w:val="007B48E0"/>
    <w:rsid w:val="007F21E5"/>
    <w:rsid w:val="008C7B45"/>
    <w:rsid w:val="008E0527"/>
    <w:rsid w:val="0092513F"/>
    <w:rsid w:val="00A558DB"/>
    <w:rsid w:val="00A85D8C"/>
    <w:rsid w:val="00AF6662"/>
    <w:rsid w:val="00C41083"/>
    <w:rsid w:val="00C61F29"/>
    <w:rsid w:val="00C73D06"/>
    <w:rsid w:val="00CA50F6"/>
    <w:rsid w:val="00D3534E"/>
    <w:rsid w:val="00D512B3"/>
    <w:rsid w:val="00D6346D"/>
    <w:rsid w:val="00D700B5"/>
    <w:rsid w:val="00D77F47"/>
    <w:rsid w:val="00D84FD2"/>
    <w:rsid w:val="00DE00BF"/>
    <w:rsid w:val="00DE6E8E"/>
    <w:rsid w:val="00E019A5"/>
    <w:rsid w:val="00E27859"/>
    <w:rsid w:val="00E351DE"/>
    <w:rsid w:val="00E5191F"/>
    <w:rsid w:val="00E738F2"/>
    <w:rsid w:val="00E86F53"/>
    <w:rsid w:val="00EF2386"/>
    <w:rsid w:val="00F101AA"/>
    <w:rsid w:val="00F578F6"/>
    <w:rsid w:val="00F60475"/>
    <w:rsid w:val="00F716A2"/>
    <w:rsid w:val="00FE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4DCF61"/>
  <w15:docId w15:val="{FD6978AC-637A-449D-9196-24FB0FAB1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D3534E"/>
    <w:pPr>
      <w:keepNext/>
      <w:keepLines/>
      <w:spacing w:after="11" w:line="266" w:lineRule="auto"/>
      <w:ind w:left="87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D3534E"/>
    <w:pPr>
      <w:keepNext/>
      <w:keepLines/>
      <w:spacing w:after="16" w:line="259" w:lineRule="auto"/>
      <w:ind w:left="87" w:hanging="10"/>
      <w:outlineLvl w:val="1"/>
    </w:pPr>
    <w:rPr>
      <w:rFonts w:ascii="Times New Roman" w:eastAsia="Times New Roman" w:hAnsi="Times New Roman" w:cs="Times New Roman"/>
      <w:color w:val="000000"/>
      <w:sz w:val="24"/>
      <w:u w:val="single" w:color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58DB"/>
  </w:style>
  <w:style w:type="paragraph" w:styleId="Stopka">
    <w:name w:val="footer"/>
    <w:basedOn w:val="Normalny"/>
    <w:link w:val="Stopka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58DB"/>
  </w:style>
  <w:style w:type="paragraph" w:styleId="Tekstdymka">
    <w:name w:val="Balloon Text"/>
    <w:basedOn w:val="Normalny"/>
    <w:link w:val="TekstdymkaZnak"/>
    <w:uiPriority w:val="99"/>
    <w:semiHidden/>
    <w:unhideWhenUsed/>
    <w:rsid w:val="00A55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58D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A4FE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C7B45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3534E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3534E"/>
    <w:rPr>
      <w:rFonts w:ascii="Times New Roman" w:eastAsia="Times New Roman" w:hAnsi="Times New Roman" w:cs="Times New Roman"/>
      <w:color w:val="000000"/>
      <w:sz w:val="24"/>
      <w:u w:val="single" w:color="00000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E00B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E00B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E00B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E00B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E00B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805AE-C4FA-4D14-8189-59B5FB595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4341</Words>
  <Characters>26046</Characters>
  <Application>Microsoft Office Word</Application>
  <DocSecurity>0</DocSecurity>
  <Lines>217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Erasmus</dc:creator>
  <cp:lastModifiedBy>Użytkownik systemu Windows</cp:lastModifiedBy>
  <cp:revision>2</cp:revision>
  <dcterms:created xsi:type="dcterms:W3CDTF">2021-03-11T09:50:00Z</dcterms:created>
  <dcterms:modified xsi:type="dcterms:W3CDTF">2021-03-11T09:50:00Z</dcterms:modified>
</cp:coreProperties>
</file>