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11B3C" w14:textId="37AEC35E" w:rsidR="00AA0CE9" w:rsidRPr="00CC7BFA" w:rsidRDefault="00723712" w:rsidP="00723712">
      <w:pPr>
        <w:jc w:val="right"/>
        <w:rPr>
          <w:sz w:val="22"/>
          <w:szCs w:val="22"/>
        </w:rPr>
      </w:pPr>
      <w:r>
        <w:rPr>
          <w:sz w:val="22"/>
          <w:szCs w:val="22"/>
        </w:rPr>
        <w:t xml:space="preserve">Załącznik nr </w:t>
      </w:r>
      <w:bookmarkStart w:id="0" w:name="_GoBack"/>
      <w:r w:rsidR="00C50E67">
        <w:rPr>
          <w:sz w:val="22"/>
          <w:szCs w:val="22"/>
        </w:rPr>
        <w:t>7</w:t>
      </w:r>
      <w:bookmarkEnd w:id="0"/>
      <w:r>
        <w:rPr>
          <w:sz w:val="22"/>
          <w:szCs w:val="22"/>
        </w:rPr>
        <w:t xml:space="preserve"> do SWZ</w:t>
      </w:r>
    </w:p>
    <w:p w14:paraId="4B6EB65F" w14:textId="77777777" w:rsidR="00723712" w:rsidRDefault="00723712" w:rsidP="00AA0CE9">
      <w:pPr>
        <w:jc w:val="center"/>
        <w:rPr>
          <w:sz w:val="22"/>
          <w:szCs w:val="22"/>
        </w:rPr>
      </w:pPr>
    </w:p>
    <w:p w14:paraId="715731BA" w14:textId="77777777" w:rsidR="00723712" w:rsidRDefault="00723712" w:rsidP="00AA0CE9">
      <w:pPr>
        <w:jc w:val="center"/>
        <w:rPr>
          <w:sz w:val="22"/>
          <w:szCs w:val="22"/>
        </w:rPr>
      </w:pPr>
    </w:p>
    <w:p w14:paraId="391B96E5" w14:textId="77777777" w:rsidR="00AA0CE9" w:rsidRPr="00CC7BFA" w:rsidRDefault="00AA0CE9" w:rsidP="00AA0CE9">
      <w:pPr>
        <w:jc w:val="center"/>
        <w:rPr>
          <w:sz w:val="22"/>
          <w:szCs w:val="22"/>
        </w:rPr>
      </w:pPr>
      <w:r w:rsidRPr="00CC7BFA">
        <w:rPr>
          <w:sz w:val="22"/>
          <w:szCs w:val="22"/>
        </w:rPr>
        <w:t>UMOWA</w:t>
      </w:r>
    </w:p>
    <w:p w14:paraId="72789F70" w14:textId="77777777" w:rsidR="00AA0CE9" w:rsidRPr="00CC7BFA" w:rsidRDefault="00AA0CE9" w:rsidP="00AA0CE9">
      <w:pPr>
        <w:jc w:val="center"/>
        <w:rPr>
          <w:b/>
          <w:sz w:val="22"/>
          <w:szCs w:val="22"/>
        </w:rPr>
      </w:pPr>
    </w:p>
    <w:p w14:paraId="18897A22" w14:textId="77777777" w:rsidR="00AA0CE9" w:rsidRPr="00CC7BFA" w:rsidRDefault="00AA0CE9" w:rsidP="00AA0CE9">
      <w:pPr>
        <w:spacing w:before="120"/>
        <w:rPr>
          <w:sz w:val="22"/>
          <w:szCs w:val="22"/>
        </w:rPr>
      </w:pPr>
      <w:r w:rsidRPr="00CC7BFA">
        <w:rPr>
          <w:sz w:val="22"/>
          <w:szCs w:val="22"/>
        </w:rPr>
        <w:t>zawarta w dniu ………….. 2021 r. w Głogowie pomiędzy:</w:t>
      </w:r>
    </w:p>
    <w:p w14:paraId="6D1F3A4C" w14:textId="77777777" w:rsidR="00AA0CE9" w:rsidRPr="00CC7BFA" w:rsidRDefault="00AA0CE9" w:rsidP="00AA0CE9">
      <w:pPr>
        <w:spacing w:before="120"/>
        <w:jc w:val="both"/>
        <w:rPr>
          <w:sz w:val="22"/>
          <w:szCs w:val="22"/>
        </w:rPr>
      </w:pPr>
      <w:r w:rsidRPr="00CC7BFA">
        <w:rPr>
          <w:sz w:val="22"/>
          <w:szCs w:val="22"/>
        </w:rPr>
        <w:t>Państwową Wyższą Szkołą Zawodową w Głogowie, ul. Piotra Skargi 5, 67-200 Głogów, NIP 6932045180, REGON 391063799 reprezentowaną przez:</w:t>
      </w:r>
    </w:p>
    <w:p w14:paraId="620C6E8B" w14:textId="77777777" w:rsidR="00AA0CE9" w:rsidRPr="00CC7BFA" w:rsidRDefault="00AA0CE9" w:rsidP="00AA0CE9">
      <w:pPr>
        <w:spacing w:before="120"/>
        <w:rPr>
          <w:b/>
          <w:sz w:val="22"/>
          <w:szCs w:val="22"/>
        </w:rPr>
      </w:pPr>
      <w:r w:rsidRPr="00CC7BFA">
        <w:rPr>
          <w:b/>
          <w:sz w:val="22"/>
          <w:szCs w:val="22"/>
        </w:rPr>
        <w:t xml:space="preserve">Rektor- dr Katarzynę </w:t>
      </w:r>
      <w:proofErr w:type="spellStart"/>
      <w:r w:rsidRPr="00CC7BFA">
        <w:rPr>
          <w:b/>
          <w:sz w:val="22"/>
          <w:szCs w:val="22"/>
        </w:rPr>
        <w:t>Rusak</w:t>
      </w:r>
      <w:proofErr w:type="spellEnd"/>
      <w:r w:rsidRPr="00CC7BFA">
        <w:rPr>
          <w:b/>
          <w:sz w:val="22"/>
          <w:szCs w:val="22"/>
        </w:rPr>
        <w:t xml:space="preserve"> </w:t>
      </w:r>
    </w:p>
    <w:p w14:paraId="11F9AAEF" w14:textId="77777777" w:rsidR="00AA0CE9" w:rsidRPr="00CC7BFA" w:rsidRDefault="00AA0CE9" w:rsidP="00AA0CE9">
      <w:pPr>
        <w:spacing w:before="120"/>
        <w:rPr>
          <w:b/>
          <w:sz w:val="22"/>
          <w:szCs w:val="22"/>
        </w:rPr>
      </w:pPr>
      <w:r w:rsidRPr="00CC7BFA">
        <w:rPr>
          <w:b/>
          <w:sz w:val="22"/>
          <w:szCs w:val="22"/>
        </w:rPr>
        <w:t xml:space="preserve">przy kontrasygnacie Kwestor - mgr Magdaleny Zarubajko </w:t>
      </w:r>
    </w:p>
    <w:p w14:paraId="321F3D89" w14:textId="77777777" w:rsidR="00AA0CE9" w:rsidRPr="00CC7BFA" w:rsidRDefault="00AA0CE9" w:rsidP="00AA0CE9">
      <w:pPr>
        <w:spacing w:before="120"/>
        <w:rPr>
          <w:sz w:val="22"/>
          <w:szCs w:val="22"/>
        </w:rPr>
      </w:pPr>
      <w:r w:rsidRPr="00CC7BFA">
        <w:rPr>
          <w:sz w:val="22"/>
          <w:szCs w:val="22"/>
        </w:rPr>
        <w:t>zwaną dalej „Zamawiającym”</w:t>
      </w:r>
    </w:p>
    <w:p w14:paraId="738878C6" w14:textId="77777777" w:rsidR="00AA0CE9" w:rsidRPr="00CC7BFA" w:rsidRDefault="00AA0CE9" w:rsidP="00AA0CE9">
      <w:pPr>
        <w:spacing w:before="120"/>
        <w:rPr>
          <w:sz w:val="22"/>
          <w:szCs w:val="22"/>
        </w:rPr>
      </w:pPr>
      <w:r w:rsidRPr="00CC7BFA">
        <w:rPr>
          <w:sz w:val="22"/>
          <w:szCs w:val="22"/>
        </w:rPr>
        <w:t>a</w:t>
      </w:r>
    </w:p>
    <w:p w14:paraId="558E331F" w14:textId="77777777" w:rsidR="00AA0CE9" w:rsidRPr="00CC7BFA" w:rsidRDefault="00AA0CE9" w:rsidP="00AA0CE9">
      <w:pPr>
        <w:spacing w:before="120"/>
        <w:rPr>
          <w:sz w:val="22"/>
          <w:szCs w:val="22"/>
        </w:rPr>
      </w:pPr>
      <w:r w:rsidRPr="00CC7BFA">
        <w:rPr>
          <w:sz w:val="22"/>
          <w:szCs w:val="22"/>
        </w:rPr>
        <w:t>………………………………………………………………………………………………………………………………………………………………………………………………………………………..</w:t>
      </w:r>
    </w:p>
    <w:p w14:paraId="4B4C1B61" w14:textId="77777777" w:rsidR="00AA0CE9" w:rsidRPr="00CC7BFA" w:rsidRDefault="00AA0CE9" w:rsidP="00AA0CE9">
      <w:pPr>
        <w:spacing w:before="120"/>
        <w:rPr>
          <w:sz w:val="22"/>
          <w:szCs w:val="22"/>
        </w:rPr>
      </w:pPr>
      <w:r w:rsidRPr="00CC7BFA">
        <w:rPr>
          <w:sz w:val="22"/>
          <w:szCs w:val="22"/>
        </w:rPr>
        <w:t>NIP:………………………………………, REGON:…………………………………….</w:t>
      </w:r>
    </w:p>
    <w:p w14:paraId="41C34064" w14:textId="77777777" w:rsidR="00AA0CE9" w:rsidRPr="00CC7BFA" w:rsidRDefault="00AA0CE9" w:rsidP="00AA0CE9">
      <w:pPr>
        <w:spacing w:before="120"/>
        <w:rPr>
          <w:sz w:val="22"/>
          <w:szCs w:val="22"/>
        </w:rPr>
      </w:pPr>
      <w:r w:rsidRPr="00CC7BFA">
        <w:rPr>
          <w:sz w:val="22"/>
          <w:szCs w:val="22"/>
        </w:rPr>
        <w:t>zwanym dalej „Wykonawcą”.</w:t>
      </w:r>
    </w:p>
    <w:p w14:paraId="7A8A023C" w14:textId="77777777" w:rsidR="00AA0CE9" w:rsidRPr="00CC7BFA" w:rsidRDefault="00AA0CE9" w:rsidP="00AA0CE9">
      <w:pPr>
        <w:spacing w:before="120"/>
        <w:ind w:left="708" w:hanging="708"/>
        <w:jc w:val="center"/>
        <w:rPr>
          <w:b/>
          <w:sz w:val="22"/>
          <w:szCs w:val="22"/>
        </w:rPr>
      </w:pPr>
      <w:r w:rsidRPr="00CC7BFA">
        <w:rPr>
          <w:b/>
          <w:sz w:val="22"/>
          <w:szCs w:val="22"/>
        </w:rPr>
        <w:t>§ 1.</w:t>
      </w:r>
    </w:p>
    <w:p w14:paraId="1B84A3B2" w14:textId="77777777" w:rsidR="00AA0CE9" w:rsidRPr="00CC7BFA" w:rsidRDefault="00AA0CE9" w:rsidP="00AA0CE9">
      <w:pPr>
        <w:spacing w:before="120"/>
        <w:ind w:left="708" w:hanging="708"/>
        <w:jc w:val="center"/>
        <w:rPr>
          <w:b/>
          <w:sz w:val="22"/>
          <w:szCs w:val="22"/>
        </w:rPr>
      </w:pPr>
      <w:r w:rsidRPr="00CC7BFA">
        <w:rPr>
          <w:b/>
          <w:sz w:val="22"/>
          <w:szCs w:val="22"/>
        </w:rPr>
        <w:t>PRZEDMIOT UMOWY</w:t>
      </w:r>
    </w:p>
    <w:p w14:paraId="4A88ACB8" w14:textId="77777777" w:rsidR="00AA0CE9" w:rsidRPr="00CC7BFA" w:rsidRDefault="00AA0CE9" w:rsidP="00AA0CE9">
      <w:pPr>
        <w:pStyle w:val="Akapitzlist"/>
        <w:widowControl w:val="0"/>
        <w:numPr>
          <w:ilvl w:val="0"/>
          <w:numId w:val="2"/>
        </w:numPr>
        <w:autoSpaceDE w:val="0"/>
        <w:autoSpaceDN w:val="0"/>
        <w:adjustRightInd w:val="0"/>
        <w:spacing w:before="120"/>
        <w:contextualSpacing w:val="0"/>
        <w:jc w:val="both"/>
        <w:rPr>
          <w:i/>
          <w:sz w:val="22"/>
          <w:szCs w:val="22"/>
        </w:rPr>
      </w:pPr>
      <w:r w:rsidRPr="00CC7BFA">
        <w:rPr>
          <w:sz w:val="22"/>
          <w:szCs w:val="22"/>
        </w:rPr>
        <w:t xml:space="preserve">W wyniku rozstrzygnięcia </w:t>
      </w:r>
      <w:r w:rsidRPr="00CC7BFA">
        <w:rPr>
          <w:b/>
          <w:sz w:val="22"/>
          <w:szCs w:val="22"/>
        </w:rPr>
        <w:t>postępowania prowadzonego w trybie podstawowym na podstawie art. 275</w:t>
      </w:r>
      <w:r w:rsidR="00815D0F">
        <w:rPr>
          <w:b/>
          <w:sz w:val="22"/>
          <w:szCs w:val="22"/>
        </w:rPr>
        <w:t xml:space="preserve"> pkt </w:t>
      </w:r>
      <w:r w:rsidRPr="00CC7BFA">
        <w:rPr>
          <w:b/>
          <w:sz w:val="22"/>
          <w:szCs w:val="22"/>
        </w:rPr>
        <w:t xml:space="preserve">1 </w:t>
      </w:r>
      <w:r w:rsidRPr="00CC7BFA">
        <w:rPr>
          <w:sz w:val="22"/>
          <w:szCs w:val="22"/>
        </w:rPr>
        <w:t>ustawy z dnia 11 wrzenia 2019 r. Prawo zamówień publicznych (Dz. U z 2019 r. poz. 2019 ze zm.) zawiera się umowę, której przedmiotem jest</w:t>
      </w:r>
      <w:r w:rsidR="0057484A" w:rsidRPr="00CC7BFA">
        <w:rPr>
          <w:sz w:val="22"/>
          <w:szCs w:val="22"/>
        </w:rPr>
        <w:t xml:space="preserve"> ………………………………</w:t>
      </w:r>
      <w:r w:rsidRPr="00CC7BFA">
        <w:rPr>
          <w:sz w:val="22"/>
          <w:szCs w:val="22"/>
        </w:rPr>
        <w:t>.</w:t>
      </w:r>
    </w:p>
    <w:p w14:paraId="7856EC80" w14:textId="77777777" w:rsidR="0057484A" w:rsidRPr="00CC7BFA" w:rsidRDefault="0057484A" w:rsidP="0057484A">
      <w:pPr>
        <w:widowControl w:val="0"/>
        <w:autoSpaceDE w:val="0"/>
        <w:autoSpaceDN w:val="0"/>
        <w:adjustRightInd w:val="0"/>
        <w:ind w:left="709"/>
        <w:jc w:val="both"/>
        <w:rPr>
          <w:sz w:val="22"/>
          <w:szCs w:val="22"/>
        </w:rPr>
      </w:pPr>
      <w:r w:rsidRPr="00CC7BFA">
        <w:rPr>
          <w:sz w:val="22"/>
          <w:szCs w:val="22"/>
        </w:rPr>
        <w:t>…………………………………………………………………………………………………….</w:t>
      </w:r>
    </w:p>
    <w:p w14:paraId="39BBECA7" w14:textId="77777777"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Szczegółowy zakres prac objętych umową określają:</w:t>
      </w:r>
    </w:p>
    <w:p w14:paraId="797289C6" w14:textId="67A8AA3C" w:rsidR="00AA0CE9" w:rsidRPr="00CC7BFA" w:rsidRDefault="00AA0CE9" w:rsidP="00AA0CE9">
      <w:pPr>
        <w:pStyle w:val="Akapitzlist"/>
        <w:widowControl w:val="0"/>
        <w:numPr>
          <w:ilvl w:val="1"/>
          <w:numId w:val="3"/>
        </w:numPr>
        <w:autoSpaceDE w:val="0"/>
        <w:autoSpaceDN w:val="0"/>
        <w:adjustRightInd w:val="0"/>
        <w:spacing w:before="120"/>
        <w:ind w:left="1418" w:hanging="567"/>
        <w:contextualSpacing w:val="0"/>
        <w:jc w:val="both"/>
        <w:rPr>
          <w:sz w:val="22"/>
          <w:szCs w:val="22"/>
        </w:rPr>
      </w:pPr>
      <w:r w:rsidRPr="00CC7BFA">
        <w:rPr>
          <w:sz w:val="22"/>
          <w:szCs w:val="22"/>
        </w:rPr>
        <w:t>Projekt</w:t>
      </w:r>
      <w:r w:rsidR="004648BA">
        <w:rPr>
          <w:sz w:val="22"/>
          <w:szCs w:val="22"/>
        </w:rPr>
        <w:t>y</w:t>
      </w:r>
      <w:r w:rsidRPr="00CC7BFA">
        <w:rPr>
          <w:sz w:val="22"/>
          <w:szCs w:val="22"/>
        </w:rPr>
        <w:t xml:space="preserve"> budowlan</w:t>
      </w:r>
      <w:r w:rsidR="004648BA">
        <w:rPr>
          <w:sz w:val="22"/>
          <w:szCs w:val="22"/>
        </w:rPr>
        <w:t>e</w:t>
      </w:r>
      <w:r w:rsidR="00BC0663">
        <w:rPr>
          <w:sz w:val="22"/>
          <w:szCs w:val="22"/>
        </w:rPr>
        <w:t>, wykonawcze</w:t>
      </w:r>
      <w:r w:rsidRPr="00CC7BFA">
        <w:rPr>
          <w:sz w:val="22"/>
          <w:szCs w:val="22"/>
        </w:rPr>
        <w:t>.</w:t>
      </w:r>
    </w:p>
    <w:p w14:paraId="3A1C593B"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w:t>
      </w:r>
      <w:r w:rsidR="004648BA">
        <w:rPr>
          <w:sz w:val="22"/>
          <w:szCs w:val="22"/>
        </w:rPr>
        <w:t>e</w:t>
      </w:r>
      <w:r w:rsidRPr="00CC7BFA">
        <w:rPr>
          <w:sz w:val="22"/>
          <w:szCs w:val="22"/>
        </w:rPr>
        <w:t xml:space="preserve"> techniczn</w:t>
      </w:r>
      <w:r w:rsidR="004648BA">
        <w:rPr>
          <w:sz w:val="22"/>
          <w:szCs w:val="22"/>
        </w:rPr>
        <w:t>e</w:t>
      </w:r>
      <w:r w:rsidRPr="00CC7BFA">
        <w:rPr>
          <w:sz w:val="22"/>
          <w:szCs w:val="22"/>
        </w:rPr>
        <w:t xml:space="preserve"> wykonania i odbioru robót budowlanych.</w:t>
      </w:r>
    </w:p>
    <w:p w14:paraId="6C980047"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Specyfikacja warunków zamówienia.</w:t>
      </w:r>
    </w:p>
    <w:p w14:paraId="1E4F8773"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Przedmiar</w:t>
      </w:r>
      <w:r w:rsidR="004648BA">
        <w:rPr>
          <w:sz w:val="22"/>
          <w:szCs w:val="22"/>
        </w:rPr>
        <w:t>y</w:t>
      </w:r>
      <w:r w:rsidRPr="00CC7BFA">
        <w:rPr>
          <w:sz w:val="22"/>
          <w:szCs w:val="22"/>
        </w:rPr>
        <w:t xml:space="preserve"> robót Zamawiającego.</w:t>
      </w:r>
    </w:p>
    <w:p w14:paraId="6C0C10BB" w14:textId="77777777" w:rsidR="00AA0CE9" w:rsidRPr="00374AE9" w:rsidRDefault="00AA0CE9" w:rsidP="00374A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Kosztorys</w:t>
      </w:r>
      <w:r w:rsidR="004648BA">
        <w:rPr>
          <w:sz w:val="22"/>
          <w:szCs w:val="22"/>
        </w:rPr>
        <w:t>y</w:t>
      </w:r>
      <w:r w:rsidRPr="00CC7BFA">
        <w:rPr>
          <w:sz w:val="22"/>
          <w:szCs w:val="22"/>
        </w:rPr>
        <w:t xml:space="preserve"> ofertowy Wykonawcy.</w:t>
      </w:r>
    </w:p>
    <w:p w14:paraId="25EABA7D" w14:textId="5A041E72"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Dokumenty, o których mowa w ust.</w:t>
      </w:r>
      <w:r w:rsidR="00A55AF1">
        <w:rPr>
          <w:sz w:val="22"/>
          <w:szCs w:val="22"/>
        </w:rPr>
        <w:t xml:space="preserve"> 2 </w:t>
      </w:r>
      <w:r w:rsidRPr="00CC7BFA">
        <w:rPr>
          <w:sz w:val="22"/>
          <w:szCs w:val="22"/>
        </w:rPr>
        <w:t>stanowią integraln</w:t>
      </w:r>
      <w:r w:rsidR="00A55AF1">
        <w:rPr>
          <w:sz w:val="22"/>
          <w:szCs w:val="22"/>
        </w:rPr>
        <w:t xml:space="preserve">ą część </w:t>
      </w:r>
      <w:r w:rsidRPr="00CC7BFA">
        <w:rPr>
          <w:sz w:val="22"/>
          <w:szCs w:val="22"/>
        </w:rPr>
        <w:t>niniejszej umowy.</w:t>
      </w:r>
    </w:p>
    <w:p w14:paraId="39011E42" w14:textId="77777777" w:rsidR="00AA0CE9" w:rsidRPr="00CC7BFA" w:rsidRDefault="00AA0CE9" w:rsidP="00AA0CE9">
      <w:pPr>
        <w:tabs>
          <w:tab w:val="left" w:pos="284"/>
        </w:tabs>
        <w:spacing w:before="120"/>
        <w:jc w:val="center"/>
        <w:rPr>
          <w:b/>
          <w:sz w:val="22"/>
          <w:szCs w:val="22"/>
        </w:rPr>
      </w:pPr>
      <w:r w:rsidRPr="00CC7BFA">
        <w:rPr>
          <w:b/>
          <w:sz w:val="22"/>
          <w:szCs w:val="22"/>
        </w:rPr>
        <w:t>§ 2.</w:t>
      </w:r>
    </w:p>
    <w:p w14:paraId="7AF2A370" w14:textId="77777777" w:rsidR="00AA0CE9" w:rsidRPr="00CC7BFA" w:rsidRDefault="00AA0CE9" w:rsidP="00AA0CE9">
      <w:pPr>
        <w:tabs>
          <w:tab w:val="left" w:pos="284"/>
        </w:tabs>
        <w:spacing w:before="120"/>
        <w:jc w:val="center"/>
        <w:rPr>
          <w:b/>
          <w:sz w:val="22"/>
          <w:szCs w:val="22"/>
        </w:rPr>
      </w:pPr>
      <w:r w:rsidRPr="00CC7BFA">
        <w:rPr>
          <w:b/>
          <w:sz w:val="22"/>
          <w:szCs w:val="22"/>
        </w:rPr>
        <w:t>TERMIN REALIZACJI I ODBIORY ROBÓT</w:t>
      </w:r>
    </w:p>
    <w:p w14:paraId="4974FB3E" w14:textId="77777777" w:rsidR="00AA0CE9" w:rsidRPr="00CC7BFA" w:rsidRDefault="00AA0CE9" w:rsidP="0057484A">
      <w:pPr>
        <w:pStyle w:val="Akapitzlist"/>
        <w:widowControl w:val="0"/>
        <w:numPr>
          <w:ilvl w:val="0"/>
          <w:numId w:val="4"/>
        </w:numPr>
        <w:autoSpaceDE w:val="0"/>
        <w:autoSpaceDN w:val="0"/>
        <w:adjustRightInd w:val="0"/>
        <w:spacing w:before="120"/>
        <w:ind w:left="709"/>
        <w:contextualSpacing w:val="0"/>
        <w:jc w:val="both"/>
        <w:rPr>
          <w:b/>
          <w:sz w:val="22"/>
          <w:szCs w:val="22"/>
        </w:rPr>
      </w:pPr>
      <w:r w:rsidRPr="00CC7BFA">
        <w:rPr>
          <w:sz w:val="22"/>
          <w:szCs w:val="22"/>
        </w:rPr>
        <w:t>Zamówienie należy realizować w terminach wyznaczonych przez Zamawiającego:</w:t>
      </w:r>
    </w:p>
    <w:p w14:paraId="27D76798" w14:textId="77777777" w:rsidR="00AA0CE9" w:rsidRPr="00CC7BFA" w:rsidRDefault="00AA0CE9" w:rsidP="00AA0CE9">
      <w:pPr>
        <w:pStyle w:val="Akapitzlist"/>
        <w:widowControl w:val="0"/>
        <w:numPr>
          <w:ilvl w:val="0"/>
          <w:numId w:val="5"/>
        </w:numPr>
        <w:tabs>
          <w:tab w:val="left" w:pos="284"/>
          <w:tab w:val="left" w:pos="993"/>
        </w:tabs>
        <w:autoSpaceDE w:val="0"/>
        <w:autoSpaceDN w:val="0"/>
        <w:adjustRightInd w:val="0"/>
        <w:spacing w:before="120"/>
        <w:contextualSpacing w:val="0"/>
        <w:jc w:val="both"/>
        <w:rPr>
          <w:b/>
          <w:sz w:val="22"/>
          <w:szCs w:val="22"/>
        </w:rPr>
      </w:pPr>
      <w:r w:rsidRPr="00CC7BFA">
        <w:rPr>
          <w:sz w:val="22"/>
          <w:szCs w:val="22"/>
        </w:rPr>
        <w:t>przekazanie placu budowy - ………………………</w:t>
      </w:r>
    </w:p>
    <w:p w14:paraId="0DAE058B" w14:textId="77777777" w:rsidR="00AA0CE9" w:rsidRPr="00CC7BFA" w:rsidRDefault="00AA0CE9"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sidRPr="00CC7BFA">
        <w:rPr>
          <w:sz w:val="22"/>
          <w:szCs w:val="22"/>
        </w:rPr>
        <w:t>rozpoczęcie    - …………………….</w:t>
      </w:r>
    </w:p>
    <w:p w14:paraId="6817585F" w14:textId="0F4650E1" w:rsidR="00AA0CE9" w:rsidRPr="00723712" w:rsidRDefault="00723712"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Pr>
          <w:sz w:val="22"/>
          <w:szCs w:val="22"/>
        </w:rPr>
        <w:t>zakończenie:</w:t>
      </w:r>
      <w:r w:rsidR="00BC0663">
        <w:rPr>
          <w:sz w:val="22"/>
          <w:szCs w:val="22"/>
        </w:rPr>
        <w:t xml:space="preserve"> do 3 miesięcy od daty podpisania umowy</w:t>
      </w:r>
      <w:r w:rsidR="001F0ACA">
        <w:rPr>
          <w:sz w:val="22"/>
          <w:szCs w:val="22"/>
        </w:rPr>
        <w:t>.</w:t>
      </w:r>
    </w:p>
    <w:p w14:paraId="3EC96608" w14:textId="77777777" w:rsidR="00AA0CE9" w:rsidRPr="00CC7BFA" w:rsidRDefault="00AA0CE9" w:rsidP="0057484A">
      <w:pPr>
        <w:pStyle w:val="Style33"/>
        <w:widowControl/>
        <w:numPr>
          <w:ilvl w:val="0"/>
          <w:numId w:val="4"/>
        </w:numPr>
        <w:tabs>
          <w:tab w:val="left" w:pos="709"/>
        </w:tabs>
        <w:spacing w:before="120" w:line="240" w:lineRule="auto"/>
        <w:ind w:left="709"/>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Ustala się następujące rodzaje odbiorów robót:</w:t>
      </w:r>
    </w:p>
    <w:p w14:paraId="4F5C1846" w14:textId="77777777" w:rsidR="00AA0CE9" w:rsidRPr="00CC7BFA" w:rsidRDefault="00AA0CE9" w:rsidP="00AA0CE9">
      <w:pPr>
        <w:pStyle w:val="Style33"/>
        <w:widowControl/>
        <w:tabs>
          <w:tab w:val="left" w:pos="533"/>
          <w:tab w:val="left" w:pos="883"/>
        </w:tabs>
        <w:spacing w:before="120"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1) odbiór robót zanikających i ulegających zakryciu,</w:t>
      </w:r>
    </w:p>
    <w:p w14:paraId="1B1C1E55" w14:textId="77777777"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2) odbiór częściowy,</w:t>
      </w:r>
    </w:p>
    <w:p w14:paraId="20C461BF" w14:textId="77777777"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3) odbiór końcowy.</w:t>
      </w:r>
    </w:p>
    <w:p w14:paraId="28E69F13" w14:textId="77777777" w:rsidR="00D02897" w:rsidRPr="00CC7BFA" w:rsidRDefault="00AA0CE9" w:rsidP="0057484A">
      <w:pPr>
        <w:pStyle w:val="Akapitzlist"/>
        <w:numPr>
          <w:ilvl w:val="0"/>
          <w:numId w:val="4"/>
        </w:numPr>
        <w:spacing w:before="120"/>
        <w:ind w:left="709"/>
        <w:jc w:val="both"/>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t>Strony ustalają, że przedmiotem odbioru końcowego będzie bezusterkowe wykonanie przedmiotu umowy, potwierdzone protokołem odbioru końcowego.</w:t>
      </w:r>
    </w:p>
    <w:p w14:paraId="327168B4"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Odbiorom będą podlegały roboty zanikające i ulegające zakryciu, z tym że odbiór tych robót przez Zamawiającego nastąpi w terminie bezzwłocznym po zgłoszeniu przez Wykonawcę, jednak nie dłuższym niż 3 dni. Jeżeli Wykonawca nie zgłosi Zamawiającemu odbioru robót zanikających i ulegających zakryciu, zostanie obciążony kosztami ponownego ich odkrycia, a następnie przywrócenia do stanu pierwotnego.</w:t>
      </w:r>
    </w:p>
    <w:p w14:paraId="43CAA233"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lastRenderedPageBreak/>
        <w:t>Dostawy oraz roboty budowlane i montażowe, dla których strony ustalą odbiory częściowe, Wykonawca każdorazowo zgłosi Zamawiającemu, który dokona ich odbioru bezzwłocznie, tak aby nie spowodować przerw w realizacji przedmiotu umowy. Dla dokonania odbioru częściowego Wykonawca przedłoży niezbędne dokumenty, a w szczególności świadectwa jakości, certyfikaty, świadectwa wykonanych prób i atesty, dotyczące odbieranego elementu robót.</w:t>
      </w:r>
    </w:p>
    <w:p w14:paraId="4FBD4C14"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Odebrany protokolarnie przez Zamawiającego zakres odbioru elementu robót nie zwalnia Wykonawcy z odpowiedzialności za ten zakres. Wykonawca odpowiada materialnie za odebrane elementy robót do momentu podpisania przez Zamawiającego bezusterkowego komisyjnego końcowego odbioru robót będących przedmiotem niniejszej umowy.</w:t>
      </w:r>
    </w:p>
    <w:p w14:paraId="2C1C7508" w14:textId="77777777"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sz w:val="22"/>
          <w:szCs w:val="22"/>
        </w:rPr>
        <w:t>Strony dokonają komisyjnego końcowego odbioru robót po wykonaniu prac będących przedmiotem umowy.</w:t>
      </w:r>
    </w:p>
    <w:p w14:paraId="5AC27E9C" w14:textId="77777777"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rStyle w:val="FontStyle75"/>
          <w:rFonts w:ascii="Times New Roman" w:hAnsi="Times New Roman" w:cs="Times New Roman"/>
          <w:sz w:val="22"/>
          <w:szCs w:val="22"/>
          <w:lang w:eastAsia="ar-SA"/>
        </w:rPr>
        <w:t>Zakończenie czynności odbioru winno nastąpić najpóźniej 14 dnia roboczego, licząc od dnia pisemnego zgłoszenia zakończenia robót przez Wykonawcę.</w:t>
      </w:r>
      <w:r w:rsidRPr="00CC7BFA">
        <w:rPr>
          <w:sz w:val="22"/>
          <w:szCs w:val="22"/>
        </w:rPr>
        <w:t xml:space="preserve"> </w:t>
      </w:r>
    </w:p>
    <w:p w14:paraId="7280042E" w14:textId="77777777" w:rsidR="0057484A" w:rsidRPr="00723712" w:rsidRDefault="0057484A" w:rsidP="00723712">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Wraz z pisemnym zgłoszeniem zakończenia robót Wykonawca przekaże Zamawiającemu wszystkie dokumenty pozwalające na ocenę prawidłowości wykonania przedmiotu odbioru, a w szczególności dokumentację powykonawczą, świadectwa jakości, certyfikaty oraz świadectwa wykonanych prób i atesty.</w:t>
      </w:r>
      <w:r w:rsidR="00723712">
        <w:rPr>
          <w:rStyle w:val="FontStyle75"/>
          <w:rFonts w:ascii="Times New Roman" w:hAnsi="Times New Roman" w:cs="Times New Roman"/>
          <w:sz w:val="22"/>
          <w:szCs w:val="22"/>
          <w:lang w:eastAsia="ar-SA"/>
        </w:rPr>
        <w:t xml:space="preserve"> </w:t>
      </w:r>
      <w:r w:rsidRPr="00723712">
        <w:rPr>
          <w:rStyle w:val="FontStyle75"/>
          <w:rFonts w:ascii="Times New Roman" w:hAnsi="Times New Roman" w:cs="Times New Roman"/>
          <w:sz w:val="22"/>
          <w:szCs w:val="22"/>
          <w:lang w:eastAsia="ar-SA"/>
        </w:rPr>
        <w:t>Do zgłoszenia zakończenia robót Wykonawca załączy wykaz dokumentów, o których mowa powyżej.</w:t>
      </w:r>
    </w:p>
    <w:p w14:paraId="342D4CED" w14:textId="77777777"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Z czynności odbioru końcowego zostanie sporządzony protokół, który będzie zawierać wszystkie ustalenia oraz zalecenia poczynione w trakcie odbioru.</w:t>
      </w:r>
    </w:p>
    <w:p w14:paraId="48ECEF72" w14:textId="77777777"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Jeżeli w toku poszczególnych czynności odbiorów zostanie stwierdzone, że przedmiot odbioru nie osiągnął gotowości do odbioru z powodu niezakończenia robót lub jego wadliwego wykonania, Zamawiający odmówi odbioru z przyczyn, za które odpowiedzialność ponosi Wykonawca.</w:t>
      </w:r>
    </w:p>
    <w:p w14:paraId="44AACFF7" w14:textId="77777777" w:rsidR="0057484A" w:rsidRPr="00CC7BFA" w:rsidRDefault="0057484A" w:rsidP="0057484A">
      <w:pPr>
        <w:pStyle w:val="Akapitzlist"/>
        <w:widowControl w:val="0"/>
        <w:numPr>
          <w:ilvl w:val="0"/>
          <w:numId w:val="4"/>
        </w:numPr>
        <w:tabs>
          <w:tab w:val="left" w:pos="567"/>
        </w:tabs>
        <w:autoSpaceDE w:val="0"/>
        <w:autoSpaceDN w:val="0"/>
        <w:adjustRightInd w:val="0"/>
        <w:spacing w:before="120"/>
        <w:ind w:left="567" w:hanging="425"/>
        <w:contextualSpacing w:val="0"/>
        <w:jc w:val="both"/>
        <w:rPr>
          <w:b/>
          <w:sz w:val="22"/>
          <w:szCs w:val="22"/>
        </w:rPr>
      </w:pPr>
      <w:r w:rsidRPr="00CC7BFA">
        <w:rPr>
          <w:sz w:val="22"/>
          <w:szCs w:val="22"/>
        </w:rPr>
        <w:t>Jeżeli w czasie odbioru zostaną stwierdzone wady, to Zamawiającemu przysługują następujące uprawnienia:</w:t>
      </w:r>
    </w:p>
    <w:p w14:paraId="67F9119E" w14:textId="77777777"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 xml:space="preserve">jeżeli wady nadają się do usunięcia, Zamawiający może odmówić odbioru do czasu usunięcia wad przez Wykonawcę i naliczyć kary umowne oraz zlecić wykonanie zastępcze osobie trzeciej. </w:t>
      </w:r>
    </w:p>
    <w:p w14:paraId="5925C0E6" w14:textId="77777777"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Jeżeli wady nie nadają się do usunięcia, Zamawiający może:</w:t>
      </w:r>
    </w:p>
    <w:p w14:paraId="186623FB" w14:textId="77777777" w:rsidR="0057484A" w:rsidRPr="00CC7BFA" w:rsidRDefault="0057484A" w:rsidP="0057484A">
      <w:pPr>
        <w:pStyle w:val="Akapitzlist"/>
        <w:widowControl w:val="0"/>
        <w:numPr>
          <w:ilvl w:val="0"/>
          <w:numId w:val="8"/>
        </w:numPr>
        <w:tabs>
          <w:tab w:val="left" w:pos="709"/>
        </w:tabs>
        <w:autoSpaceDE w:val="0"/>
        <w:autoSpaceDN w:val="0"/>
        <w:adjustRightInd w:val="0"/>
        <w:spacing w:before="120"/>
        <w:ind w:left="1276" w:hanging="283"/>
        <w:contextualSpacing w:val="0"/>
        <w:jc w:val="both"/>
        <w:rPr>
          <w:sz w:val="22"/>
          <w:szCs w:val="22"/>
        </w:rPr>
      </w:pPr>
      <w:r w:rsidRPr="00CC7BFA">
        <w:rPr>
          <w:sz w:val="22"/>
          <w:szCs w:val="22"/>
        </w:rPr>
        <w:t>obniżyć wynagrodzenie za wykonywany zakres prac o 50%,</w:t>
      </w:r>
    </w:p>
    <w:p w14:paraId="217F014B" w14:textId="77777777"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sz w:val="22"/>
          <w:szCs w:val="22"/>
        </w:rPr>
      </w:pPr>
      <w:r w:rsidRPr="00CC7BFA">
        <w:rPr>
          <w:sz w:val="22"/>
          <w:szCs w:val="22"/>
        </w:rPr>
        <w:t>zażądać ponownego wykonania prac,</w:t>
      </w:r>
    </w:p>
    <w:p w14:paraId="20615B10" w14:textId="77777777"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rStyle w:val="FontStyle75"/>
          <w:rFonts w:ascii="Times New Roman" w:hAnsi="Times New Roman" w:cs="Times New Roman"/>
          <w:sz w:val="22"/>
          <w:szCs w:val="22"/>
        </w:rPr>
      </w:pPr>
      <w:r w:rsidRPr="00CC7BFA">
        <w:rPr>
          <w:sz w:val="22"/>
          <w:szCs w:val="22"/>
        </w:rPr>
        <w:t>odstąpić od umowy i zażądać kary w podwójnej wysokości określonej w § 9 ust. 1 pkt. 2.</w:t>
      </w:r>
    </w:p>
    <w:p w14:paraId="51EF2CDC" w14:textId="77777777" w:rsidR="0057484A" w:rsidRPr="00CC7BFA" w:rsidRDefault="0057484A" w:rsidP="0057484A">
      <w:pPr>
        <w:pStyle w:val="Style33"/>
        <w:widowControl/>
        <w:numPr>
          <w:ilvl w:val="0"/>
          <w:numId w:val="4"/>
        </w:numPr>
        <w:tabs>
          <w:tab w:val="left" w:pos="567"/>
        </w:tabs>
        <w:spacing w:before="120" w:line="240" w:lineRule="auto"/>
        <w:ind w:left="567"/>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t>Jeżeli w trakcie realizacji robót Zamawiający zażąda badań, które nie były przewidziane niniejszą umową, Wykonawca jest zobowiązany przeprowadzić te badania. Jeżeli w rezultacie przeprowadzonych badań okaże się, że zastosowane materiały, bądź wykonane roboty są niezgodne z umową, koszty badań dodatkowych obciążą Wykonawcę. W przeciwnym wypadku koszty tych badań obciążą Zamawiającego.</w:t>
      </w:r>
    </w:p>
    <w:p w14:paraId="5F98C8AA" w14:textId="77777777" w:rsidR="0057484A" w:rsidRPr="00CC7BFA" w:rsidRDefault="0057484A" w:rsidP="0057484A">
      <w:pPr>
        <w:spacing w:before="120"/>
        <w:jc w:val="center"/>
        <w:rPr>
          <w:b/>
          <w:sz w:val="22"/>
          <w:szCs w:val="22"/>
        </w:rPr>
      </w:pPr>
      <w:r w:rsidRPr="00CC7BFA">
        <w:rPr>
          <w:b/>
          <w:sz w:val="22"/>
          <w:szCs w:val="22"/>
        </w:rPr>
        <w:t>§ 3.</w:t>
      </w:r>
    </w:p>
    <w:p w14:paraId="03570C4F" w14:textId="77777777" w:rsidR="0057484A" w:rsidRPr="00CC7BFA" w:rsidRDefault="0057484A" w:rsidP="0057484A">
      <w:pPr>
        <w:tabs>
          <w:tab w:val="left" w:pos="284"/>
        </w:tabs>
        <w:spacing w:before="120"/>
        <w:jc w:val="center"/>
        <w:rPr>
          <w:b/>
          <w:sz w:val="22"/>
          <w:szCs w:val="22"/>
        </w:rPr>
      </w:pPr>
      <w:r w:rsidRPr="00CC7BFA">
        <w:rPr>
          <w:b/>
          <w:sz w:val="22"/>
          <w:szCs w:val="22"/>
        </w:rPr>
        <w:t>WARTOŚĆ I ROZLICZENIE ROBÓT</w:t>
      </w:r>
    </w:p>
    <w:p w14:paraId="3D7FF16A"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Podstawą do rozliczenia należności za wykonane roboty budowlane będzie kosztorys ofertowy.</w:t>
      </w:r>
    </w:p>
    <w:p w14:paraId="705D4A9E"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Wartość robót budowlanych wynosi:</w:t>
      </w:r>
    </w:p>
    <w:p w14:paraId="46048ACE" w14:textId="77777777" w:rsidR="0057484A" w:rsidRDefault="00723712" w:rsidP="00CC7BFA">
      <w:pPr>
        <w:pStyle w:val="Tekstpodstawowy"/>
        <w:spacing w:before="120" w:line="240" w:lineRule="auto"/>
        <w:ind w:left="567"/>
        <w:jc w:val="both"/>
        <w:rPr>
          <w:sz w:val="22"/>
          <w:szCs w:val="22"/>
        </w:rPr>
      </w:pPr>
      <w:r>
        <w:rPr>
          <w:sz w:val="22"/>
          <w:szCs w:val="22"/>
        </w:rPr>
        <w:t xml:space="preserve">Łączna </w:t>
      </w:r>
      <w:r w:rsidR="0057484A" w:rsidRPr="00CC7BFA">
        <w:rPr>
          <w:sz w:val="22"/>
          <w:szCs w:val="22"/>
        </w:rPr>
        <w:t>cena netto .............................zł + VAT ….. %..............................zł = cena ……………….........zł brutto</w:t>
      </w:r>
      <w:r w:rsidR="00CC7BFA">
        <w:rPr>
          <w:sz w:val="22"/>
          <w:szCs w:val="22"/>
        </w:rPr>
        <w:t xml:space="preserve">, </w:t>
      </w:r>
      <w:r w:rsidR="0057484A" w:rsidRPr="00CC7BFA">
        <w:rPr>
          <w:b/>
          <w:sz w:val="22"/>
          <w:szCs w:val="22"/>
        </w:rPr>
        <w:t xml:space="preserve">słownie: </w:t>
      </w:r>
      <w:r w:rsidR="0057484A" w:rsidRPr="00CC7BFA">
        <w:rPr>
          <w:sz w:val="22"/>
          <w:szCs w:val="22"/>
        </w:rPr>
        <w:t>…………………………………………………………………………………..,</w:t>
      </w:r>
      <w:r>
        <w:rPr>
          <w:sz w:val="22"/>
          <w:szCs w:val="22"/>
        </w:rPr>
        <w:t>w tym:</w:t>
      </w:r>
    </w:p>
    <w:p w14:paraId="19EA3677" w14:textId="6B10E0A4" w:rsidR="00B73C2A" w:rsidRPr="00B73C2A" w:rsidRDefault="00723712" w:rsidP="00B73C2A">
      <w:pPr>
        <w:pStyle w:val="Tekstpodstawowy"/>
        <w:spacing w:before="120"/>
        <w:ind w:left="567"/>
        <w:jc w:val="both"/>
        <w:rPr>
          <w:sz w:val="22"/>
          <w:szCs w:val="22"/>
        </w:rPr>
      </w:pPr>
      <w:r w:rsidRPr="00723712">
        <w:rPr>
          <w:sz w:val="22"/>
          <w:szCs w:val="22"/>
        </w:rPr>
        <w:t>a)</w:t>
      </w:r>
      <w:r w:rsidR="00B73C2A" w:rsidRPr="00B73C2A">
        <w:rPr>
          <w:sz w:val="22"/>
          <w:szCs w:val="22"/>
        </w:rPr>
        <w:t>Etap I – obejmuje drogę, chodnik, miejsca postojowe oraz teren przyległy w północnej części działki</w:t>
      </w:r>
      <w:r w:rsidR="006A78F9">
        <w:rPr>
          <w:sz w:val="22"/>
          <w:szCs w:val="22"/>
        </w:rPr>
        <w:t>- ……………………………………</w:t>
      </w:r>
    </w:p>
    <w:p w14:paraId="3965A2DD" w14:textId="32739DF0" w:rsidR="006A78F9" w:rsidRDefault="00B90C97" w:rsidP="00B90C97">
      <w:pPr>
        <w:pStyle w:val="Tekstpodstawowy"/>
        <w:spacing w:before="120" w:line="240" w:lineRule="auto"/>
        <w:jc w:val="both"/>
        <w:rPr>
          <w:sz w:val="22"/>
          <w:szCs w:val="22"/>
        </w:rPr>
      </w:pPr>
      <w:r>
        <w:rPr>
          <w:sz w:val="22"/>
          <w:szCs w:val="22"/>
        </w:rPr>
        <w:t xml:space="preserve">          </w:t>
      </w:r>
      <w:r w:rsidR="00723712" w:rsidRPr="00723712">
        <w:rPr>
          <w:sz w:val="22"/>
          <w:szCs w:val="22"/>
        </w:rPr>
        <w:t>b)</w:t>
      </w:r>
      <w:r w:rsidR="006A78F9" w:rsidRPr="006A78F9">
        <w:rPr>
          <w:sz w:val="22"/>
          <w:szCs w:val="22"/>
        </w:rPr>
        <w:t xml:space="preserve">Etap II – obejmuje drogę chodnik oraz teren przyległy w południowej części działki </w:t>
      </w:r>
      <w:r w:rsidR="006A78F9">
        <w:rPr>
          <w:sz w:val="22"/>
          <w:szCs w:val="22"/>
        </w:rPr>
        <w:t>-</w:t>
      </w:r>
      <w:r>
        <w:rPr>
          <w:sz w:val="22"/>
          <w:szCs w:val="22"/>
        </w:rPr>
        <w:t xml:space="preserve"> …………</w:t>
      </w:r>
      <w:r w:rsidR="006A78F9">
        <w:rPr>
          <w:sz w:val="22"/>
          <w:szCs w:val="22"/>
        </w:rPr>
        <w:t xml:space="preserve"> </w:t>
      </w:r>
      <w:r>
        <w:rPr>
          <w:sz w:val="22"/>
          <w:szCs w:val="22"/>
        </w:rPr>
        <w:t xml:space="preserve">                   </w:t>
      </w:r>
      <w:r w:rsidR="00723712" w:rsidRPr="00723712">
        <w:rPr>
          <w:sz w:val="22"/>
          <w:szCs w:val="22"/>
        </w:rPr>
        <w:t xml:space="preserve"> </w:t>
      </w:r>
    </w:p>
    <w:p w14:paraId="2B2AFA03" w14:textId="31984396"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lastRenderedPageBreak/>
        <w:t>Podstawą wystawienia faktury</w:t>
      </w:r>
      <w:r w:rsidR="00BF4B8F">
        <w:rPr>
          <w:sz w:val="22"/>
          <w:szCs w:val="22"/>
        </w:rPr>
        <w:t xml:space="preserve"> VAT</w:t>
      </w:r>
      <w:r w:rsidRPr="00CC7BFA">
        <w:rPr>
          <w:sz w:val="22"/>
          <w:szCs w:val="22"/>
        </w:rPr>
        <w:t xml:space="preserve"> za wykonane roboty będzie bezusterkowy protokół odbioru końcowego podpisany przez przedstawicieli stron.</w:t>
      </w:r>
    </w:p>
    <w:p w14:paraId="2AC61BEF"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rStyle w:val="FontStyle75"/>
          <w:rFonts w:ascii="Times New Roman" w:hAnsi="Times New Roman" w:cs="Times New Roman"/>
          <w:sz w:val="22"/>
          <w:szCs w:val="22"/>
          <w:lang w:eastAsia="ar-SA"/>
        </w:rPr>
        <w:t>Wynagrodzenie obejmuje wszystkie koszty niezbędne do realizacji całokształtu zadania inwestycyjnego, a w szczególności wszystkie roboty przygotowawcze, porządkowe, projekt organizacji placu budowy wraz z jego organizacją i późniejszą likwidacją, wszystkie koszty utrzymania budowy i zaplecza budowy, koszty związane z odbiorami wykonanych robót, koszt wykonania dokumentacji powykonawczej, ewentualnych ekspertyz oraz inne koszty wynikające z umowy i jej załączników.</w:t>
      </w:r>
    </w:p>
    <w:p w14:paraId="0D2A674F"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Na wartość robót pomniejszonych o roboty niewykonane zostanie przedstawiony kosztorys powykonawczy, a ich wartość zostanie potrącona z faktury końcowej.</w:t>
      </w:r>
    </w:p>
    <w:p w14:paraId="2ECA001E"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Zamawiający zastrzega sobie możliwość ograniczenia zakresu rzeczowego i finansowego w zależności od otrzymanych lub posiadanych środków finansowych.</w:t>
      </w:r>
    </w:p>
    <w:p w14:paraId="16733E24" w14:textId="77777777" w:rsidR="0057484A" w:rsidRPr="00723712"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 xml:space="preserve">Wynagrodzenie za wykonane roboty będzie uiszczone przelewem z rachunku bankowego Zamawiającego na rachunek bankowy Wykonawcy nr …………………………………….., w terminie 30 dni od daty złożenia prawidłowo wystawionej faktury </w:t>
      </w:r>
      <w:r w:rsidR="00BF4B8F">
        <w:rPr>
          <w:sz w:val="22"/>
          <w:szCs w:val="22"/>
        </w:rPr>
        <w:t xml:space="preserve">VAT </w:t>
      </w:r>
      <w:r w:rsidRPr="00CC7BFA">
        <w:rPr>
          <w:sz w:val="22"/>
          <w:szCs w:val="22"/>
        </w:rPr>
        <w:t xml:space="preserve">po wykonaniu zleconych prac i dokonaniu bezusterkowego odbioru końcowego robót. </w:t>
      </w:r>
      <w:r w:rsidRPr="00CC7BFA">
        <w:rPr>
          <w:bCs/>
          <w:sz w:val="22"/>
          <w:szCs w:val="22"/>
        </w:rPr>
        <w:t xml:space="preserve">Wystawioną fakturę </w:t>
      </w:r>
      <w:r w:rsidR="00BF4B8F">
        <w:rPr>
          <w:bCs/>
          <w:sz w:val="22"/>
          <w:szCs w:val="22"/>
        </w:rPr>
        <w:t xml:space="preserve">VAT </w:t>
      </w:r>
      <w:r w:rsidRPr="00CC7BFA">
        <w:rPr>
          <w:bCs/>
          <w:sz w:val="22"/>
          <w:szCs w:val="22"/>
        </w:rPr>
        <w:t>należy dostarczyć wraz z protokołem odbioru. Brak protokołu pod fakturą skutkować będzie odesłaniem faktury do Wykonawcy bez księgowania.</w:t>
      </w:r>
    </w:p>
    <w:p w14:paraId="5E23AA3E" w14:textId="56881042" w:rsidR="00723712" w:rsidRPr="00723712" w:rsidRDefault="00723712" w:rsidP="00723712">
      <w:pPr>
        <w:pStyle w:val="Tekstpodstawowy"/>
        <w:numPr>
          <w:ilvl w:val="0"/>
          <w:numId w:val="9"/>
        </w:numPr>
        <w:spacing w:before="120" w:line="240" w:lineRule="auto"/>
        <w:ind w:left="568" w:hanging="426"/>
        <w:jc w:val="both"/>
        <w:rPr>
          <w:sz w:val="22"/>
          <w:szCs w:val="22"/>
        </w:rPr>
      </w:pPr>
      <w:r>
        <w:rPr>
          <w:bCs/>
          <w:sz w:val="22"/>
          <w:szCs w:val="22"/>
        </w:rPr>
        <w:t>Strony dopuszczają możliwość wystawiania faktur VAT częściowych po zakończeniu i bezusterkowym odbiorze każdego z etapów prac, tj.</w:t>
      </w:r>
    </w:p>
    <w:p w14:paraId="162B8138" w14:textId="51CB6F4C" w:rsidR="00BC0663" w:rsidRPr="00BC0663" w:rsidRDefault="00BC0663" w:rsidP="00BC0663">
      <w:pPr>
        <w:pStyle w:val="Tekstpodstawowy"/>
        <w:numPr>
          <w:ilvl w:val="0"/>
          <w:numId w:val="42"/>
        </w:numPr>
        <w:spacing w:before="120"/>
        <w:jc w:val="both"/>
        <w:rPr>
          <w:sz w:val="22"/>
          <w:szCs w:val="22"/>
        </w:rPr>
      </w:pPr>
      <w:r w:rsidRPr="00BC0663">
        <w:rPr>
          <w:sz w:val="22"/>
          <w:szCs w:val="22"/>
        </w:rPr>
        <w:t>Etap I – obejmuje drogę, chodnik, miejsca postojowe oraz teren przyległy w północnej części działki</w:t>
      </w:r>
      <w:r>
        <w:rPr>
          <w:sz w:val="22"/>
          <w:szCs w:val="22"/>
        </w:rPr>
        <w:t>;</w:t>
      </w:r>
    </w:p>
    <w:p w14:paraId="3BDAEF4B" w14:textId="676CBE3F" w:rsidR="00BC0663" w:rsidRPr="00723712" w:rsidRDefault="00BC0663" w:rsidP="00BC0663">
      <w:pPr>
        <w:pStyle w:val="Tekstpodstawowy"/>
        <w:numPr>
          <w:ilvl w:val="0"/>
          <w:numId w:val="42"/>
        </w:numPr>
        <w:spacing w:before="120"/>
        <w:jc w:val="both"/>
        <w:rPr>
          <w:sz w:val="22"/>
          <w:szCs w:val="22"/>
        </w:rPr>
      </w:pPr>
      <w:r w:rsidRPr="00BC0663">
        <w:rPr>
          <w:sz w:val="22"/>
          <w:szCs w:val="22"/>
        </w:rPr>
        <w:t>Etap II – obejmuje drogę chodnik oraz teren przyległy w południowej części działki.</w:t>
      </w:r>
    </w:p>
    <w:p w14:paraId="42F72031"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Wprowadza się następujące zasady dotyczące płatności wynagrodzenia należnego dla Wykonawcy z tytułu realizacji umowy z zastosowaniem mechanizmu podzielonej płatności:</w:t>
      </w:r>
    </w:p>
    <w:p w14:paraId="1D9ACBDF"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Zamawiający zastrzega sobie prawo rozliczenia płatności wynikających z umowy za pośrednictwem metody podzielonej płatności (</w:t>
      </w:r>
      <w:proofErr w:type="spellStart"/>
      <w:r w:rsidRPr="00CC7BFA">
        <w:rPr>
          <w:sz w:val="22"/>
          <w:szCs w:val="22"/>
        </w:rPr>
        <w:t>split</w:t>
      </w:r>
      <w:proofErr w:type="spellEnd"/>
      <w:r w:rsidRPr="00CC7BFA">
        <w:rPr>
          <w:sz w:val="22"/>
          <w:szCs w:val="22"/>
        </w:rPr>
        <w:t xml:space="preserve"> </w:t>
      </w:r>
      <w:proofErr w:type="spellStart"/>
      <w:r w:rsidRPr="00CC7BFA">
        <w:rPr>
          <w:sz w:val="22"/>
          <w:szCs w:val="22"/>
        </w:rPr>
        <w:t>payment</w:t>
      </w:r>
      <w:proofErr w:type="spellEnd"/>
      <w:r w:rsidRPr="00CC7BFA">
        <w:rPr>
          <w:sz w:val="22"/>
          <w:szCs w:val="22"/>
        </w:rPr>
        <w:t>) przewidzianego w przepisach ustawy o podatku od towarów i usług.</w:t>
      </w:r>
    </w:p>
    <w:p w14:paraId="568BFC35"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Wykonawca oświadcza, że rachunek bankowy wskazany w umowie:</w:t>
      </w:r>
    </w:p>
    <w:p w14:paraId="5357610F" w14:textId="77777777"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umożliwiającym płatność w ramach mechanizmu podzielonej płatności, o którym mowa powyżej,</w:t>
      </w:r>
    </w:p>
    <w:p w14:paraId="5A335430" w14:textId="77777777"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znajdującym się w elektronicznym wykazie podmiotów prowadzonym od 1 września 2019 r. przez Szefa Krajowej Administracji Skarbowej, o którym mowa w ustawie o podatku od towarów i usług.</w:t>
      </w:r>
    </w:p>
    <w:p w14:paraId="7E31AA2C"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W przypadku gdy rachunek bankowy Wykonawcy nie spełnia warunków określonych w pkt. 9.2.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525A5A09"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Zamawiający oświadcza, że jest uprawniony do otrzymywania faktury VAT.</w:t>
      </w:r>
    </w:p>
    <w:p w14:paraId="6F3CF571"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Wykonawca oświadcza, że jest czynnym płatnikiem podatku VAT.</w:t>
      </w:r>
    </w:p>
    <w:p w14:paraId="10A0D8A7"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upoważnia Wykonawcę do wystawiania faktury VAT bez jego podpisu.</w:t>
      </w:r>
    </w:p>
    <w:p w14:paraId="05A44807"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Wierzytelność wynikająca z niniejszej umowy, zgodnie z art. 509-518 Kodeksu Cywilnego, nie może być przedmiotem przelewu na rzecz osoby trzeciej bez pisemnej zgody Zamawiającego.</w:t>
      </w:r>
    </w:p>
    <w:p w14:paraId="0A6BE15B"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nie będzie udzielał Wykonawcy zaliczek na wykonanie prac objętych umową.</w:t>
      </w:r>
    </w:p>
    <w:p w14:paraId="67B104FF" w14:textId="77777777" w:rsidR="0057484A" w:rsidRPr="00CC7BFA" w:rsidRDefault="0057484A" w:rsidP="0057484A">
      <w:pPr>
        <w:spacing w:before="120"/>
        <w:ind w:left="708" w:hanging="708"/>
        <w:jc w:val="center"/>
        <w:rPr>
          <w:b/>
          <w:sz w:val="22"/>
          <w:szCs w:val="22"/>
        </w:rPr>
      </w:pPr>
      <w:r w:rsidRPr="00CC7BFA">
        <w:rPr>
          <w:b/>
          <w:sz w:val="22"/>
          <w:szCs w:val="22"/>
        </w:rPr>
        <w:t>§ 4.</w:t>
      </w:r>
    </w:p>
    <w:p w14:paraId="0D199989" w14:textId="77777777" w:rsidR="0057484A" w:rsidRPr="00CC7BFA" w:rsidRDefault="0057484A" w:rsidP="0057484A">
      <w:pPr>
        <w:spacing w:before="120"/>
        <w:ind w:left="708" w:hanging="708"/>
        <w:jc w:val="center"/>
        <w:rPr>
          <w:b/>
          <w:sz w:val="22"/>
          <w:szCs w:val="22"/>
        </w:rPr>
      </w:pPr>
      <w:r w:rsidRPr="00CC7BFA">
        <w:rPr>
          <w:b/>
          <w:sz w:val="22"/>
          <w:szCs w:val="22"/>
        </w:rPr>
        <w:lastRenderedPageBreak/>
        <w:t>OBOWIĄZKI ZAMAWIAJĄCEGO</w:t>
      </w:r>
    </w:p>
    <w:p w14:paraId="2A23C9A7" w14:textId="77777777" w:rsidR="0057484A" w:rsidRPr="00CC7BFA" w:rsidRDefault="0057484A" w:rsidP="0057484A">
      <w:pPr>
        <w:pStyle w:val="Akapitzlist"/>
        <w:spacing w:before="120"/>
        <w:ind w:left="0" w:firstLine="284"/>
        <w:contextualSpacing w:val="0"/>
        <w:jc w:val="both"/>
        <w:rPr>
          <w:b/>
          <w:sz w:val="22"/>
          <w:szCs w:val="22"/>
        </w:rPr>
      </w:pPr>
      <w:r w:rsidRPr="00CC7BFA">
        <w:rPr>
          <w:sz w:val="22"/>
          <w:szCs w:val="22"/>
        </w:rPr>
        <w:t>Do obowiązków Zamawiającego należy:</w:t>
      </w:r>
    </w:p>
    <w:p w14:paraId="39FBDDF1"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Protokolarne przekazanie placu budowy.</w:t>
      </w:r>
    </w:p>
    <w:p w14:paraId="0E7E2AF7"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Zapewnienie bieżącego nadzoru.</w:t>
      </w:r>
    </w:p>
    <w:p w14:paraId="1942F2FD"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Dokonanie odbioru wykonanych prac.</w:t>
      </w:r>
    </w:p>
    <w:p w14:paraId="3870A2A9" w14:textId="77777777" w:rsidR="0057484A" w:rsidRPr="00CC7BFA" w:rsidRDefault="0057484A" w:rsidP="0057484A">
      <w:pPr>
        <w:spacing w:before="120"/>
        <w:jc w:val="center"/>
        <w:rPr>
          <w:b/>
          <w:sz w:val="22"/>
          <w:szCs w:val="22"/>
        </w:rPr>
      </w:pPr>
      <w:r w:rsidRPr="00CC7BFA">
        <w:rPr>
          <w:b/>
          <w:sz w:val="22"/>
          <w:szCs w:val="22"/>
        </w:rPr>
        <w:t>§ 5.</w:t>
      </w:r>
    </w:p>
    <w:p w14:paraId="541D0390" w14:textId="77777777" w:rsidR="0057484A" w:rsidRPr="00CC7BFA" w:rsidRDefault="0057484A" w:rsidP="0057484A">
      <w:pPr>
        <w:spacing w:before="120"/>
        <w:ind w:left="708" w:hanging="708"/>
        <w:jc w:val="center"/>
        <w:rPr>
          <w:b/>
          <w:sz w:val="22"/>
          <w:szCs w:val="22"/>
        </w:rPr>
      </w:pPr>
      <w:r w:rsidRPr="00CC7BFA">
        <w:rPr>
          <w:b/>
          <w:sz w:val="22"/>
          <w:szCs w:val="22"/>
        </w:rPr>
        <w:t>OBOWIĄZKI WYKONAWCY</w:t>
      </w:r>
    </w:p>
    <w:p w14:paraId="781E80CD" w14:textId="77777777"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Wykonawca oświadcza, że roboty określone w § 1 niniejszej umowy wykona własnymi siłami (w przypadku braku wskazania podwykonawców), przy użyciu własnych materiałów, a także, że posiada własne środki, maszyny i urządzenia oraz niezbędne doświadczenie do wykonania przedmiotu umowy.</w:t>
      </w:r>
    </w:p>
    <w:p w14:paraId="45404257" w14:textId="77777777"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Do obowiązków Wykonawcy należy:</w:t>
      </w:r>
    </w:p>
    <w:p w14:paraId="4D3DE5D6"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prawidłowe wykonanie wszystkich prac związanych z realizacją przedmiotu umowy zgodnie załącznikami, o których mowa w § 1 ust. 2 niniejszej umowy, technologią wskazaną przez projektanta w dokumentacji z uwzględnieniem aktualnie obowiązujących polskich norm, polskim prawem budowlanym wraz z aktami wykonawczymi do niego i innymi obowiązującymi przepisami oraz sztuką budowlaną. Wykonawca jest zobowiązany do uzyskania wszelkich niezbędnych opinii i uzgodnień wymaganych przy realizacji przedmiotu umowy;</w:t>
      </w:r>
    </w:p>
    <w:p w14:paraId="5AA7219A"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przejęcie od Zamawiającego placu budowy;</w:t>
      </w:r>
    </w:p>
    <w:p w14:paraId="58C0E922"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iCs/>
          <w:color w:val="000000"/>
          <w:sz w:val="22"/>
          <w:szCs w:val="22"/>
          <w:shd w:val="clear" w:color="auto" w:fill="FFFFFF"/>
        </w:rPr>
        <w:t>jeżeli w pomieszczeniu budynku, z którego korzysta Wykonawca podczas prac remontowych występują liczniki wody i energii elektrycznej podczas przekazania placu budowy należy spisać ich stan początkowy oraz stan końcowy podczas odbioru końcowego wykonanych robót. Natomiast gdy nie ma możliwości spisania istniejących liczników to podczas przekazania placu budowy Wykonawca wraz z Zamawiającym ustalają rodzaj rozliczenia zużycia wody oraz energii elektrycznej. Ustala się czy występuje możliwość podłączenia własnej szafki elektrycznej oraz wodomierza jako rodzaj podliczników przez Wykonawcę lub określa się wysokość ryczałtu obciążającego Wykonawcę za zużytą wodę oraz energię elektryczną. Jeżeli w pomieszczeniu budynku nie występują punkty poboru wody oraz energii elektrycznej Wykonawca zobowiązuje się do zorganizowania potrzebnej wody oraz energii elektrycznej na czas wykonywania prac związanych z remontem, co również zostanie zapisane w protokole przekazania placu budowy.</w:t>
      </w:r>
    </w:p>
    <w:p w14:paraId="7BBCB589" w14:textId="2BB3FEA4" w:rsidR="0057484A" w:rsidRPr="00CC7BFA" w:rsidRDefault="0057484A" w:rsidP="0057484A">
      <w:pPr>
        <w:spacing w:before="120"/>
        <w:ind w:left="851"/>
        <w:jc w:val="both"/>
        <w:rPr>
          <w:sz w:val="22"/>
          <w:szCs w:val="22"/>
        </w:rPr>
      </w:pPr>
      <w:r w:rsidRPr="00CC7BFA">
        <w:rPr>
          <w:iCs/>
          <w:color w:val="000000"/>
          <w:sz w:val="22"/>
          <w:szCs w:val="22"/>
          <w:shd w:val="clear" w:color="auto" w:fill="FFFFFF"/>
        </w:rPr>
        <w:t xml:space="preserve">Zamawiający </w:t>
      </w:r>
      <w:r w:rsidR="00BC0663">
        <w:rPr>
          <w:iCs/>
          <w:color w:val="000000"/>
          <w:sz w:val="22"/>
          <w:szCs w:val="22"/>
          <w:shd w:val="clear" w:color="auto" w:fill="FFFFFF"/>
        </w:rPr>
        <w:t xml:space="preserve">wystawi fakturę </w:t>
      </w:r>
      <w:r w:rsidRPr="00CC7BFA">
        <w:rPr>
          <w:iCs/>
          <w:color w:val="000000"/>
          <w:sz w:val="22"/>
          <w:szCs w:val="22"/>
          <w:shd w:val="clear" w:color="auto" w:fill="FFFFFF"/>
        </w:rPr>
        <w:t>z tytułu zużycia energii oraz wod</w:t>
      </w:r>
      <w:r w:rsidR="00BC0663">
        <w:rPr>
          <w:iCs/>
          <w:color w:val="000000"/>
          <w:sz w:val="22"/>
          <w:szCs w:val="22"/>
          <w:shd w:val="clear" w:color="auto" w:fill="FFFFFF"/>
        </w:rPr>
        <w:t>y z 14 dniowym terminem płatności</w:t>
      </w:r>
      <w:r w:rsidR="00BF4B8F">
        <w:rPr>
          <w:iCs/>
          <w:color w:val="000000"/>
          <w:sz w:val="22"/>
          <w:szCs w:val="22"/>
          <w:shd w:val="clear" w:color="auto" w:fill="FFFFFF"/>
        </w:rPr>
        <w:t>;</w:t>
      </w:r>
    </w:p>
    <w:p w14:paraId="118D3019" w14:textId="77777777" w:rsidR="0057484A"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opracowanie dokumentacji powykonawczej z naniesieniem wszystkich zmian wprowadzanych w trakcie realizacji, w tym kalkulacji kosztorysowej powykonawczej z uwzględnieniem cen jednostkowych jak w kosztorysie ofertowym i przekazanie jej Zamawiającemu wraz z pisemnym zgłoszeniem zakończenia robót przez Wykonawcę;</w:t>
      </w:r>
    </w:p>
    <w:p w14:paraId="707AF523" w14:textId="77777777" w:rsidR="00125ACD"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zorganizowanie placu budowy, w tym wykonanie dróg i komunikacji, ogrodzeń, instalacji, zabudowań prowizorycznych i wszystkich innych czynności niezbędnych do właściwego</w:t>
      </w:r>
      <w:r w:rsidR="00125ACD" w:rsidRPr="00CC7BFA">
        <w:rPr>
          <w:sz w:val="22"/>
          <w:szCs w:val="22"/>
        </w:rPr>
        <w:t xml:space="preserve"> wykonania prac. Wykonawca jest zobowiązany zabezpieczyć i oznakować prowadzone roboty oraz dbać o stan techniczny i prawidłowość oznakowania przez cały czas trwania robót. Wykonawca ponosi pełną odpowiedzialność za teren budowy od chwili protokolarnego przejęcia placu budowy,</w:t>
      </w:r>
    </w:p>
    <w:p w14:paraId="381B398D"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współpraca ze służbami Zamawiającego,</w:t>
      </w:r>
    </w:p>
    <w:p w14:paraId="077B9730"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koordynacja prac realizowanych przez podwykonawców,</w:t>
      </w:r>
    </w:p>
    <w:p w14:paraId="2B63D26C"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przestrzeganie przepisów bezpieczeństwa i higieny pracy i przeciwpożarowych,</w:t>
      </w:r>
    </w:p>
    <w:p w14:paraId="2F8C45BD"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strzeżenia mienia, które znajdować się będzie na placu budowy,</w:t>
      </w:r>
    </w:p>
    <w:p w14:paraId="335C2898" w14:textId="77777777" w:rsidR="00125ACD" w:rsidRPr="00CC7BFA" w:rsidRDefault="00125ACD" w:rsidP="00125ACD">
      <w:pPr>
        <w:pStyle w:val="Akapitzlist"/>
        <w:widowControl w:val="0"/>
        <w:numPr>
          <w:ilvl w:val="0"/>
          <w:numId w:val="14"/>
        </w:numPr>
        <w:tabs>
          <w:tab w:val="left" w:pos="993"/>
        </w:tabs>
        <w:autoSpaceDE w:val="0"/>
        <w:autoSpaceDN w:val="0"/>
        <w:adjustRightInd w:val="0"/>
        <w:spacing w:before="120"/>
        <w:ind w:left="993" w:hanging="426"/>
        <w:contextualSpacing w:val="0"/>
        <w:jc w:val="both"/>
        <w:rPr>
          <w:sz w:val="22"/>
          <w:szCs w:val="22"/>
        </w:rPr>
      </w:pPr>
      <w:r w:rsidRPr="00CC7BFA">
        <w:rPr>
          <w:sz w:val="22"/>
          <w:szCs w:val="22"/>
        </w:rPr>
        <w:t>likwidacja placu budowy i zaplecza własnego Wykonawcy bezzwłocznie po zakończeniu prac lecz nie później niż w dniu końcowego odbioru robót.</w:t>
      </w:r>
    </w:p>
    <w:p w14:paraId="718E2D40"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b/>
          <w:sz w:val="22"/>
          <w:szCs w:val="22"/>
          <w:lang w:eastAsia="ar-SA"/>
        </w:rPr>
      </w:pPr>
      <w:r w:rsidRPr="00CC7BFA">
        <w:rPr>
          <w:rStyle w:val="FontStyle75"/>
          <w:rFonts w:ascii="Times New Roman" w:hAnsi="Times New Roman" w:cs="Times New Roman"/>
          <w:snapToGrid w:val="0"/>
          <w:sz w:val="22"/>
          <w:szCs w:val="22"/>
        </w:rPr>
        <w:lastRenderedPageBreak/>
        <w:t xml:space="preserve">Z materiałami uzyskanymi z rozbiórki </w:t>
      </w:r>
      <w:r w:rsidR="00BF4B8F">
        <w:rPr>
          <w:rStyle w:val="FontStyle75"/>
          <w:rFonts w:ascii="Times New Roman" w:hAnsi="Times New Roman" w:cs="Times New Roman"/>
          <w:snapToGrid w:val="0"/>
          <w:sz w:val="22"/>
          <w:szCs w:val="22"/>
        </w:rPr>
        <w:t xml:space="preserve">Wykonawca zobowiązany jest </w:t>
      </w:r>
      <w:r w:rsidRPr="00CC7BFA">
        <w:rPr>
          <w:rStyle w:val="FontStyle75"/>
          <w:rFonts w:ascii="Times New Roman" w:hAnsi="Times New Roman" w:cs="Times New Roman"/>
          <w:snapToGrid w:val="0"/>
          <w:sz w:val="22"/>
          <w:szCs w:val="22"/>
        </w:rPr>
        <w:t>postępować zgodnie z Ustawą o odpadach z dnia 14.12.2012 r. (</w:t>
      </w:r>
      <w:proofErr w:type="spellStart"/>
      <w:r w:rsidRPr="00CC7BFA">
        <w:rPr>
          <w:rStyle w:val="FontStyle75"/>
          <w:rFonts w:ascii="Times New Roman" w:hAnsi="Times New Roman" w:cs="Times New Roman"/>
          <w:snapToGrid w:val="0"/>
          <w:sz w:val="22"/>
          <w:szCs w:val="22"/>
        </w:rPr>
        <w:t>t.j</w:t>
      </w:r>
      <w:proofErr w:type="spellEnd"/>
      <w:r w:rsidRPr="00CC7BFA">
        <w:rPr>
          <w:rStyle w:val="FontStyle75"/>
          <w:rFonts w:ascii="Times New Roman" w:hAnsi="Times New Roman" w:cs="Times New Roman"/>
          <w:snapToGrid w:val="0"/>
          <w:sz w:val="22"/>
          <w:szCs w:val="22"/>
        </w:rPr>
        <w:t xml:space="preserve">. </w:t>
      </w:r>
      <w:r w:rsidRPr="00CC7BFA">
        <w:rPr>
          <w:rStyle w:val="Pogrubienie"/>
          <w:b w:val="0"/>
          <w:sz w:val="22"/>
          <w:szCs w:val="22"/>
        </w:rPr>
        <w:t>Dz. U. 2020, poz. 797 ze zm.).</w:t>
      </w:r>
      <w:r w:rsidRPr="00CC7BFA">
        <w:rPr>
          <w:rStyle w:val="FontStyle75"/>
          <w:rFonts w:ascii="Times New Roman" w:hAnsi="Times New Roman" w:cs="Times New Roman"/>
          <w:b/>
          <w:snapToGrid w:val="0"/>
          <w:sz w:val="22"/>
          <w:szCs w:val="22"/>
        </w:rPr>
        <w:t xml:space="preserve"> </w:t>
      </w:r>
    </w:p>
    <w:p w14:paraId="766AEEE0" w14:textId="77777777" w:rsidR="00125ACD" w:rsidRPr="00CC7BFA" w:rsidRDefault="00125ACD" w:rsidP="00125ACD">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ustali z Zamawiającym sposób postępowania i rozliczenia materiału nadającego się do złomowania.</w:t>
      </w:r>
    </w:p>
    <w:p w14:paraId="7F5B06AD"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za szkody wyrządzone osobom trzecim wskutek niewykonania, bądź nienależytego wykonywania obowiązków stanowiących przedmiot niniejszej umowy.</w:t>
      </w:r>
    </w:p>
    <w:p w14:paraId="621C0C10"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materialną za szkody majątkowe i osobowe powstałe w związku z nienależytym wykonaniem czynności objętych umową.</w:t>
      </w:r>
    </w:p>
    <w:p w14:paraId="6907AD55" w14:textId="77777777" w:rsidR="00125ACD" w:rsidRPr="00E36307"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z w:val="22"/>
          <w:szCs w:val="22"/>
          <w:lang w:eastAsia="ar-SA"/>
        </w:rPr>
        <w:t xml:space="preserve">W przypadku powstania szkody z winy Wykonawcy, jej rozmiar i okoliczności powstania ustalone będą </w:t>
      </w:r>
      <w:r w:rsidRPr="00E36307">
        <w:rPr>
          <w:rStyle w:val="FontStyle75"/>
          <w:rFonts w:ascii="Times New Roman" w:hAnsi="Times New Roman" w:cs="Times New Roman"/>
          <w:sz w:val="22"/>
          <w:szCs w:val="22"/>
          <w:lang w:eastAsia="ar-SA"/>
        </w:rPr>
        <w:t>niezwłocznie stosownym protok</w:t>
      </w:r>
      <w:r w:rsidR="00BF4B8F" w:rsidRPr="00E36307">
        <w:rPr>
          <w:rStyle w:val="FontStyle75"/>
          <w:rFonts w:ascii="Times New Roman" w:hAnsi="Times New Roman" w:cs="Times New Roman"/>
          <w:sz w:val="22"/>
          <w:szCs w:val="22"/>
          <w:lang w:eastAsia="ar-SA"/>
        </w:rPr>
        <w:t>o</w:t>
      </w:r>
      <w:r w:rsidRPr="00E36307">
        <w:rPr>
          <w:rStyle w:val="FontStyle75"/>
          <w:rFonts w:ascii="Times New Roman" w:hAnsi="Times New Roman" w:cs="Times New Roman"/>
          <w:sz w:val="22"/>
          <w:szCs w:val="22"/>
          <w:lang w:eastAsia="ar-SA"/>
        </w:rPr>
        <w:t>łem sporządzonym przy udziale stron umowy, a w razie konieczności jednostronnym protokołem sporządzonym przez Zamawiającego.</w:t>
      </w:r>
    </w:p>
    <w:p w14:paraId="669188D1" w14:textId="77777777"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W terminie 7 dni od dnia zawarcia niniejszej umowy Wykonawca zobowiązany jest przedłożyć Zamawiającemu oświadczenie, że robotnicy budowlani wykonujący roboty budowlane według specjalizacji zawodowych zgodnie z dokumentacją projektową, tj. osoby wykonujące prace: budowlane, konstrukcyjne, instalacyjne, wykończeniowe są zatrudnieni przez Wykonawcę lub podwykonawcę na podstawie umowy o pracę w rozumieniu przepisów ustawy z dnia 26 czerwca 1974 r. Kodeks pracy (tekst jednolity: Dz. U. z 2020 r., poz. 1320). </w:t>
      </w:r>
    </w:p>
    <w:p w14:paraId="783AAC30" w14:textId="77777777"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Zamawiający – w ramach kontroli wykonywania obowiązków wskazanych wyżej – może zobowiązać Wykonawcę do złożenia w terminie nie krótszym niż 14 dni, niżej wymienionych dokumentów: </w:t>
      </w:r>
    </w:p>
    <w:p w14:paraId="7DECADB6"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a) oświadczenia zatrudnionego pracownika; </w:t>
      </w:r>
    </w:p>
    <w:p w14:paraId="7BD11E1E"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b) oświadczenia Wykonawcy lub podwykonawcy o zatrudnieniu pracownika na podstawie umowy o pracę; </w:t>
      </w:r>
    </w:p>
    <w:p w14:paraId="207D609B"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c) poświadczonych za zgodność z oryginałem kserokopii umów o pracę, poświadczających zatrudnienie na podstawie umowy o pracę pracowników wykonujących wskazane przez Zamawiającego w wezwaniu czynności składające się na Przedmiot umowy; kopie umowy o pracę winny być przygotowane w sposób gwarantujący przestrzeganie przepisów ustawy z dnia 10 maja 2018 r. o ochronie danych osobowych (Dz. U. z 2019 r. poz. 1781, ze zmianami); </w:t>
      </w:r>
    </w:p>
    <w:p w14:paraId="04EFEFF5" w14:textId="77777777" w:rsidR="00BF4948" w:rsidRPr="00E36307" w:rsidRDefault="00BF4948" w:rsidP="00BF4948">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d) innych dokumentów.</w:t>
      </w:r>
    </w:p>
    <w:p w14:paraId="03D52EB9" w14:textId="77777777" w:rsidR="00BF4948" w:rsidRPr="00E36307" w:rsidRDefault="00BF4948"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Oświadczenia oraz dokumenty wskazane w ust. 8 winny zawierać informacje, w tym dane osobowe, niezbędne do weryfikacji zatrudnienia na podstawie umowy o pracę, w szczególności imię i nazwisko zatrudnionego pracownika, datę zawarcia umowy o pracę, rodzaj umowy o prace i zakres obowiązków pracownika.</w:t>
      </w:r>
    </w:p>
    <w:p w14:paraId="246E22D6" w14:textId="77777777" w:rsidR="00374AE9" w:rsidRPr="00E36307" w:rsidRDefault="00374AE9"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Zamawiający uprawniony jest do zgłoszenia Wykonawcy oraz Podwykonawcy do organów państwowej inspekcji pracy w przypadku podejrzenia, że osoby realizujące czynności w ramach Przedmiotu umowy nie są zatrudnione na podstawie umowy o pracę.</w:t>
      </w:r>
    </w:p>
    <w:p w14:paraId="303B24FD" w14:textId="77777777" w:rsidR="00125ACD" w:rsidRPr="00CC7BFA" w:rsidRDefault="00125ACD" w:rsidP="00125ACD">
      <w:pPr>
        <w:spacing w:before="120"/>
        <w:jc w:val="center"/>
        <w:rPr>
          <w:b/>
          <w:sz w:val="22"/>
          <w:szCs w:val="22"/>
        </w:rPr>
      </w:pPr>
      <w:r w:rsidRPr="00E36307">
        <w:rPr>
          <w:b/>
          <w:sz w:val="22"/>
          <w:szCs w:val="22"/>
        </w:rPr>
        <w:t>§ 6.</w:t>
      </w:r>
    </w:p>
    <w:p w14:paraId="6806CF0E" w14:textId="77777777" w:rsidR="00125ACD" w:rsidRPr="00CC7BFA" w:rsidRDefault="00125ACD" w:rsidP="00125ACD">
      <w:pPr>
        <w:spacing w:before="120"/>
        <w:ind w:left="708" w:hanging="708"/>
        <w:jc w:val="center"/>
        <w:rPr>
          <w:b/>
          <w:sz w:val="22"/>
          <w:szCs w:val="22"/>
        </w:rPr>
      </w:pPr>
      <w:r w:rsidRPr="00CC7BFA">
        <w:rPr>
          <w:b/>
          <w:sz w:val="22"/>
          <w:szCs w:val="22"/>
        </w:rPr>
        <w:t>INFORMACJA O PODWYKONAWCACH</w:t>
      </w:r>
    </w:p>
    <w:p w14:paraId="6842416C" w14:textId="77777777" w:rsidR="00125ACD" w:rsidRPr="00CC7BFA" w:rsidRDefault="00125ACD" w:rsidP="00125ACD">
      <w:pPr>
        <w:numPr>
          <w:ilvl w:val="0"/>
          <w:numId w:val="15"/>
        </w:numPr>
        <w:spacing w:before="120"/>
        <w:ind w:left="568" w:hanging="426"/>
        <w:jc w:val="both"/>
        <w:rPr>
          <w:sz w:val="22"/>
          <w:szCs w:val="22"/>
        </w:rPr>
      </w:pPr>
      <w:r w:rsidRPr="00CC7BFA">
        <w:rPr>
          <w:sz w:val="22"/>
          <w:szCs w:val="22"/>
        </w:rPr>
        <w:t>Strony ustalają, że Wykonawca będzie wykonywał za pomocą podwykonawców następujący zakres robót:</w:t>
      </w:r>
    </w:p>
    <w:p w14:paraId="50D4B74E" w14:textId="77777777" w:rsidR="00125ACD" w:rsidRPr="00CC7BFA" w:rsidRDefault="00125ACD" w:rsidP="00125ACD">
      <w:pPr>
        <w:spacing w:before="120"/>
        <w:ind w:left="568"/>
        <w:jc w:val="both"/>
        <w:rPr>
          <w:sz w:val="22"/>
          <w:szCs w:val="22"/>
        </w:rPr>
      </w:pPr>
      <w:r w:rsidRPr="00CC7BFA">
        <w:rPr>
          <w:sz w:val="22"/>
          <w:szCs w:val="22"/>
        </w:rPr>
        <w:t>………………………………………………………………………..…………………………………………………………………………………………………………………………………</w:t>
      </w:r>
    </w:p>
    <w:p w14:paraId="0B891AD5" w14:textId="77777777" w:rsidR="00125ACD" w:rsidRPr="00CC7BFA" w:rsidRDefault="00125ACD" w:rsidP="00125ACD">
      <w:pPr>
        <w:pStyle w:val="Akapitzlist"/>
        <w:numPr>
          <w:ilvl w:val="0"/>
          <w:numId w:val="16"/>
        </w:numPr>
        <w:spacing w:before="120"/>
        <w:ind w:left="567" w:hanging="425"/>
        <w:contextualSpacing w:val="0"/>
        <w:jc w:val="both"/>
        <w:rPr>
          <w:sz w:val="22"/>
          <w:szCs w:val="22"/>
        </w:rPr>
      </w:pPr>
      <w:r w:rsidRPr="00CC7BFA">
        <w:rPr>
          <w:sz w:val="22"/>
          <w:szCs w:val="22"/>
        </w:rPr>
        <w:t>Pozostały zakres prac Wykonawca wykona siłami własnymi.</w:t>
      </w:r>
    </w:p>
    <w:p w14:paraId="25D71BA5"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Na zlecenie podwykonawcom robót objętych przedmiotem umowy Wykonawca jest zobowiązany uzyskać pisemną zgodę Zamawiającego. Jeżeli Zamawiający, w terminie 7 dni od przedstawienia mu przez Wykonawcę umowy z podwykonawcą, nie zgłosi na piśmie sprzeciwu lub zastrzeżeń, uważa się, że wyraził zgodę na zawarcie umowy.</w:t>
      </w:r>
    </w:p>
    <w:p w14:paraId="484C609B"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lastRenderedPageBreak/>
        <w:t>W razie zlecenia robót objętych przedmiotem zamówienia podwykonawcom bez uzyskania zgody, o której mowa w ust. 3, Zamawiający ma prawo rozwiązać umowę z Wykonawcą ze skutkiem natychmiastowym.</w:t>
      </w:r>
    </w:p>
    <w:p w14:paraId="35230814"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W celu uruchomienia bezpośrednich płatności dla Wykonawcy</w:t>
      </w:r>
      <w:r w:rsidRPr="002F05C6">
        <w:rPr>
          <w:sz w:val="22"/>
          <w:szCs w:val="22"/>
        </w:rPr>
        <w:t xml:space="preserve">, </w:t>
      </w:r>
      <w:r w:rsidR="002F1108" w:rsidRPr="002F05C6">
        <w:rPr>
          <w:sz w:val="22"/>
          <w:szCs w:val="22"/>
        </w:rPr>
        <w:t xml:space="preserve">Wykonawca zobowiązany jest przedłożyć Zamawiającemu pisemne oświadczenie </w:t>
      </w:r>
      <w:r w:rsidRPr="002F05C6">
        <w:rPr>
          <w:sz w:val="22"/>
          <w:szCs w:val="22"/>
        </w:rPr>
        <w:t>podwykonawcy potwierdz</w:t>
      </w:r>
      <w:r w:rsidR="002F1108" w:rsidRPr="002F05C6">
        <w:rPr>
          <w:sz w:val="22"/>
          <w:szCs w:val="22"/>
        </w:rPr>
        <w:t>ające</w:t>
      </w:r>
      <w:r w:rsidRPr="002F05C6">
        <w:rPr>
          <w:sz w:val="22"/>
          <w:szCs w:val="22"/>
        </w:rPr>
        <w:t xml:space="preserve"> </w:t>
      </w:r>
      <w:r w:rsidRPr="00CC7BFA">
        <w:rPr>
          <w:sz w:val="22"/>
          <w:szCs w:val="22"/>
        </w:rPr>
        <w:t xml:space="preserve">otrzymania od Wykonawcy wynagrodzenia za wykonane prace, w ramach zaakceptowanej przez Zamawiającego umowy, o której mowa w ust. 3. W przypadku niedoręczenia wyżej wymienionego </w:t>
      </w:r>
      <w:r w:rsidR="002F1108">
        <w:rPr>
          <w:sz w:val="22"/>
          <w:szCs w:val="22"/>
        </w:rPr>
        <w:t>oświadczenia</w:t>
      </w:r>
      <w:r w:rsidRPr="00CC7BFA">
        <w:rPr>
          <w:sz w:val="22"/>
          <w:szCs w:val="22"/>
        </w:rPr>
        <w:t>, Zamawiający ma prawo wstrzymać płatność faktury do wysokości kwoty należnej podwykonawcy.</w:t>
      </w:r>
    </w:p>
    <w:p w14:paraId="1BF9C514"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Realizacja części umowy przez podwykonawcę nie zwalnia Wykonawcy z odpowiedzialności ani obowiązków wynikających z umowy lub przepisów obowiązującego prawa. Wykonawca odpowiada za działania lub zaniechania podwykonawców jak za działania własne.</w:t>
      </w:r>
    </w:p>
    <w:p w14:paraId="580A53A0"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Zamawiającemu przysługuje prawo żądania od Wykonawcy zmiany podwykonawcy, jeżeli ten realizuje roboty w sposób wadliwy, niezgodny z założeniami i przepisami.</w:t>
      </w:r>
    </w:p>
    <w:p w14:paraId="1F370648"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Wprowadza się zakaz podzlecania robót przez podwykonawców.</w:t>
      </w:r>
    </w:p>
    <w:p w14:paraId="1CF8B3E0" w14:textId="77777777" w:rsidR="00125ACD" w:rsidRPr="00CC7BFA" w:rsidRDefault="00125ACD" w:rsidP="00125ACD">
      <w:pPr>
        <w:pStyle w:val="Tekstpodstawowy"/>
        <w:spacing w:before="120" w:line="240" w:lineRule="auto"/>
        <w:ind w:left="360" w:hanging="360"/>
        <w:rPr>
          <w:b/>
          <w:sz w:val="22"/>
          <w:szCs w:val="22"/>
        </w:rPr>
      </w:pPr>
      <w:r w:rsidRPr="00CC7BFA">
        <w:rPr>
          <w:b/>
          <w:sz w:val="22"/>
          <w:szCs w:val="22"/>
        </w:rPr>
        <w:t>§7.</w:t>
      </w:r>
    </w:p>
    <w:p w14:paraId="0C19694D" w14:textId="77777777" w:rsidR="00125ACD" w:rsidRPr="00CC7BFA" w:rsidRDefault="00125ACD" w:rsidP="00125ACD">
      <w:pPr>
        <w:pStyle w:val="Tekstpodstawowy"/>
        <w:spacing w:before="120" w:line="240" w:lineRule="auto"/>
        <w:ind w:left="360" w:hanging="360"/>
        <w:rPr>
          <w:b/>
          <w:sz w:val="22"/>
          <w:szCs w:val="22"/>
        </w:rPr>
      </w:pPr>
      <w:r w:rsidRPr="00CC7BFA">
        <w:rPr>
          <w:b/>
          <w:sz w:val="22"/>
          <w:szCs w:val="22"/>
        </w:rPr>
        <w:t>ROBOTY DODATKOWE LUB ZAMIENNE</w:t>
      </w:r>
    </w:p>
    <w:p w14:paraId="45E9690B" w14:textId="77777777"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Ewentualne roboty dodatkowe lub zamienne, wykraczające poza zakres specyfikacji warunków zamówienia i kosztorysów ofertowych, zostaną wykonane w oparciu o dodatkową umowę i bazę cenową zawartą w kosztorysach ofertowych Wykonawcy.</w:t>
      </w:r>
    </w:p>
    <w:p w14:paraId="266F9C12" w14:textId="77777777"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W przypadku, gdy rozliczenie robót dodatkowych lub zamiennych nie będzie możliwe w oparciu o bazę cenową zawartą w kosztorysach ofertowych Wykonawcy, wówczas:</w:t>
      </w:r>
    </w:p>
    <w:p w14:paraId="22C3268C" w14:textId="77777777"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t xml:space="preserve">brakujące ceny czynników produkcji zostaną przyjęte jako lokalne ceny rynkowe wyliczone jako średnia arytmetyczną pomiędzy ceną minimalną wg </w:t>
      </w:r>
      <w:proofErr w:type="spellStart"/>
      <w:r w:rsidRPr="00CC7BFA">
        <w:rPr>
          <w:sz w:val="22"/>
          <w:szCs w:val="22"/>
        </w:rPr>
        <w:t>Sekocenbud</w:t>
      </w:r>
      <w:proofErr w:type="spellEnd"/>
      <w:r w:rsidRPr="00CC7BFA">
        <w:rPr>
          <w:sz w:val="22"/>
          <w:szCs w:val="22"/>
        </w:rPr>
        <w:t xml:space="preserve"> a ceną średnią wg </w:t>
      </w:r>
      <w:proofErr w:type="spellStart"/>
      <w:r w:rsidRPr="00CC7BFA">
        <w:rPr>
          <w:sz w:val="22"/>
          <w:szCs w:val="22"/>
        </w:rPr>
        <w:t>Sekocenbud</w:t>
      </w:r>
      <w:proofErr w:type="spellEnd"/>
      <w:r w:rsidRPr="00CC7BFA">
        <w:rPr>
          <w:sz w:val="22"/>
          <w:szCs w:val="22"/>
        </w:rPr>
        <w:t>,</w:t>
      </w:r>
    </w:p>
    <w:p w14:paraId="33AA91B1" w14:textId="77777777"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t>podstawą do określenia nakładów rzeczowych będą odpowiednie pozycje KNR-ów lub KNNR-ów albo indywidualna analiza Wykonawcy zatwierdzona przez Zamawiającego.</w:t>
      </w:r>
    </w:p>
    <w:p w14:paraId="31A3FC0F"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Zakres ewentualnych robót dodatkowych lub zamiennych zostanie określony w protokole konieczności sporządzonym przez kierownika robót przy udziale służb technicznych Zamawiającego.</w:t>
      </w:r>
    </w:p>
    <w:p w14:paraId="7B098D3C"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Wykonanie ewentualnych robót dodatkowych lub zamiennych bez zgody Zamawiającego nie podlega zapłacie.</w:t>
      </w:r>
    </w:p>
    <w:p w14:paraId="387C2312"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Wartość ewentualnych zamówień dodatkowych lub zamiennych nie może przekroczyć 50% wartości zamówienia podstawowego.</w:t>
      </w:r>
    </w:p>
    <w:p w14:paraId="0D5A2F27" w14:textId="77777777" w:rsidR="00125ACD" w:rsidRPr="00CC7BFA" w:rsidRDefault="00125ACD" w:rsidP="00125ACD">
      <w:pPr>
        <w:spacing w:before="120"/>
        <w:jc w:val="center"/>
        <w:rPr>
          <w:b/>
          <w:sz w:val="22"/>
          <w:szCs w:val="22"/>
        </w:rPr>
      </w:pPr>
      <w:r w:rsidRPr="00CC7BFA">
        <w:rPr>
          <w:b/>
          <w:sz w:val="22"/>
          <w:szCs w:val="22"/>
        </w:rPr>
        <w:t>§ 8.</w:t>
      </w:r>
    </w:p>
    <w:p w14:paraId="57CF94D4" w14:textId="77777777" w:rsidR="00125ACD" w:rsidRPr="00CC7BFA" w:rsidRDefault="00125ACD" w:rsidP="00125ACD">
      <w:pPr>
        <w:keepNext/>
        <w:spacing w:before="120"/>
        <w:jc w:val="center"/>
        <w:outlineLvl w:val="0"/>
        <w:rPr>
          <w:b/>
          <w:bCs/>
          <w:sz w:val="22"/>
          <w:szCs w:val="22"/>
        </w:rPr>
      </w:pPr>
      <w:r w:rsidRPr="00CC7BFA">
        <w:rPr>
          <w:b/>
          <w:bCs/>
          <w:sz w:val="22"/>
          <w:szCs w:val="22"/>
        </w:rPr>
        <w:t>GWARANCJA I RĘKOJMIA</w:t>
      </w:r>
    </w:p>
    <w:p w14:paraId="518D628E" w14:textId="77777777"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 xml:space="preserve">Wykonawca udziela na przedmiot Umowy gwarancji </w:t>
      </w:r>
    </w:p>
    <w:p w14:paraId="380ABDC0" w14:textId="77777777"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Szczegółowe zapisy dotyczące warunków gwarancji zostały określone we wzorze Karty Gwarancyjnej stanowiącej załącznik do Umowy.</w:t>
      </w:r>
    </w:p>
    <w:p w14:paraId="0F1E3244"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 xml:space="preserve">Strony, stosownie do postanowień art. 558 § 1 Kodeksu cywilnego, rozszerzają odpowiedzialność z tytułu rękojmi za wszelkie wady – w ten sposób, że uprawnienia z tego tytułu przysługiwać będą Zamawiającemu w okresie ….… </w:t>
      </w:r>
      <w:r w:rsidRPr="00CC7BFA">
        <w:rPr>
          <w:bCs/>
          <w:sz w:val="22"/>
          <w:szCs w:val="22"/>
        </w:rPr>
        <w:t>miesięcy</w:t>
      </w:r>
      <w:r w:rsidRPr="00CC7BFA">
        <w:rPr>
          <w:sz w:val="22"/>
          <w:szCs w:val="22"/>
        </w:rPr>
        <w:t xml:space="preserve"> od dnia podpisania protokołu końcowego odbioru robót.</w:t>
      </w:r>
    </w:p>
    <w:p w14:paraId="147B0112"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Dokumentem potwierdzającym wypełnienie wszelkich zobowiązań z tytułu rękojmi będzie protokół ostatecznego odbioru robót.</w:t>
      </w:r>
    </w:p>
    <w:p w14:paraId="4DE4C304"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Zamawiającemu przysługują uprawnienia z tytułu rękojmi za wady niezależnie od uprawnień z tytułu gwarancji jakości.</w:t>
      </w:r>
    </w:p>
    <w:p w14:paraId="5C1A4220" w14:textId="77777777" w:rsidR="00125ACD" w:rsidRPr="00CC7BFA" w:rsidRDefault="00125ACD" w:rsidP="00125ACD">
      <w:pPr>
        <w:spacing w:before="120"/>
        <w:jc w:val="center"/>
        <w:rPr>
          <w:b/>
          <w:sz w:val="22"/>
          <w:szCs w:val="22"/>
        </w:rPr>
      </w:pPr>
      <w:r w:rsidRPr="00CC7BFA">
        <w:rPr>
          <w:b/>
          <w:sz w:val="22"/>
          <w:szCs w:val="22"/>
        </w:rPr>
        <w:t>§ 9.</w:t>
      </w:r>
    </w:p>
    <w:p w14:paraId="76679F03" w14:textId="77777777" w:rsidR="00125ACD" w:rsidRPr="00CC7BFA" w:rsidRDefault="00125ACD" w:rsidP="00125ACD">
      <w:pPr>
        <w:spacing w:before="120"/>
        <w:jc w:val="center"/>
        <w:rPr>
          <w:b/>
          <w:sz w:val="22"/>
          <w:szCs w:val="22"/>
        </w:rPr>
      </w:pPr>
      <w:r w:rsidRPr="00CC7BFA">
        <w:rPr>
          <w:b/>
          <w:sz w:val="22"/>
          <w:szCs w:val="22"/>
        </w:rPr>
        <w:t>ODPOWIEDZIALNOŚĆ ODSZKODOWAWCZA</w:t>
      </w:r>
    </w:p>
    <w:p w14:paraId="004C2AAF" w14:textId="77777777" w:rsidR="00125ACD" w:rsidRPr="00CC7BFA" w:rsidRDefault="00125ACD" w:rsidP="00125ACD">
      <w:pPr>
        <w:pStyle w:val="Akapitzlist"/>
        <w:widowControl w:val="0"/>
        <w:numPr>
          <w:ilvl w:val="0"/>
          <w:numId w:val="20"/>
        </w:numPr>
        <w:autoSpaceDE w:val="0"/>
        <w:autoSpaceDN w:val="0"/>
        <w:adjustRightInd w:val="0"/>
        <w:spacing w:before="120"/>
        <w:ind w:left="567" w:hanging="425"/>
        <w:contextualSpacing w:val="0"/>
        <w:jc w:val="both"/>
        <w:rPr>
          <w:b/>
          <w:sz w:val="22"/>
          <w:szCs w:val="22"/>
        </w:rPr>
      </w:pPr>
      <w:r w:rsidRPr="00CC7BFA">
        <w:rPr>
          <w:sz w:val="22"/>
          <w:szCs w:val="22"/>
        </w:rPr>
        <w:lastRenderedPageBreak/>
        <w:t>Zamawiający ma prawo naliczyć Wykonawcy następujące kary umowne:</w:t>
      </w:r>
    </w:p>
    <w:p w14:paraId="050E20F8" w14:textId="77777777" w:rsidR="00125ACD" w:rsidRPr="00CC7BFA" w:rsidRDefault="00125ACD" w:rsidP="00125ACD">
      <w:pPr>
        <w:pStyle w:val="Akapitzlist"/>
        <w:numPr>
          <w:ilvl w:val="0"/>
          <w:numId w:val="19"/>
        </w:numPr>
        <w:tabs>
          <w:tab w:val="left" w:pos="426"/>
        </w:tabs>
        <w:spacing w:before="120"/>
        <w:ind w:left="993" w:hanging="426"/>
        <w:contextualSpacing w:val="0"/>
        <w:jc w:val="both"/>
        <w:rPr>
          <w:sz w:val="22"/>
          <w:szCs w:val="22"/>
        </w:rPr>
      </w:pPr>
      <w:r w:rsidRPr="00CC7BFA">
        <w:rPr>
          <w:sz w:val="22"/>
          <w:szCs w:val="22"/>
        </w:rPr>
        <w:t>za odstąpienie od umowy przez Zamawiającego z przyczyn leżących po stronie Wykonawcy w wysokości 10 % wynagrodzenia umownego brutto, o którym mowa w § 3 ust. 2 niniejszej umowy,</w:t>
      </w:r>
    </w:p>
    <w:p w14:paraId="0A136FB6"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odstąpienie od umowy przez Wykonawcę z przyczyn niezależnych od Zamawiającego w wysokości 10 % wynagrodzenia umownego brutto, o którym mowa w § 3 ust. 2 niniejszej umowy,</w:t>
      </w:r>
    </w:p>
    <w:p w14:paraId="26B16203"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usunięciu wad stwierdzonych podczas odbioru oraz w okresie gwarancji i rękojmi, w wysokości 0,1 % wynagrodzenia umownego brutto, o którym mowa w § 3 ust. 2 niniejszej umowy za każdy dzień opóźnienia,</w:t>
      </w:r>
    </w:p>
    <w:p w14:paraId="7E09C5EB"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wykonaniu przedmiotu umowy, w wysokości 0,1 % wynagrodzenia umownego brutto, o którym mowa w § 3 ust. 2 niniejszej umowy, za każdy dzień opóźnienia,</w:t>
      </w:r>
    </w:p>
    <w:p w14:paraId="57FAD31A"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czasie reakcji serwisu Wykonawcy mającego na celu podjęcie działań w celu usunięcia stwierdzonych wad w wysokości 0,1 % wynagrodzenia umownego brutto, o którym mowa w § 3 ust. 2 niniejszej umowy, za każdą godzinę opóźnienia,</w:t>
      </w:r>
    </w:p>
    <w:p w14:paraId="4C815EF1"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likwidacji placu budowy i zaplecza własnego Wykonawcy w terminie, o którym mowa w wysokości 0,1 % wynagrodzenia umownego brutto, o którym mowa w § 3 ust. 2 niniejszej umowy za każdy dzień opóźnienia,</w:t>
      </w:r>
    </w:p>
    <w:p w14:paraId="1A241CDE"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dostarczeniu dokumentacji, o której mowa w § 2 ust. 9 w wysokości 0,1% wynagrodzenia umownego brutto, o którym mowa w § 3 ust. 2 niniejszej umowy za każdy dzień opóźnienia.</w:t>
      </w:r>
    </w:p>
    <w:p w14:paraId="767437E7"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W przypadku, gdy kary umowne nie pokryją w pełnej wysokości poniesionej szkody, Zamawiający może dochodzić odszkodowania uzupełniającego na zasadach ogólnych Kodeksu Cywilnego.</w:t>
      </w:r>
    </w:p>
    <w:p w14:paraId="63918F27"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Kary, o których mowa w ust. 1 pkt. 1 - 7 mogą być kumulowane.</w:t>
      </w:r>
    </w:p>
    <w:p w14:paraId="622DBD48"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Zamawiający zastrzega sobie możliwość potrącenia kar umownych z faktury wystawionej przez Wykonawcę.</w:t>
      </w:r>
    </w:p>
    <w:p w14:paraId="0FC36580" w14:textId="77777777" w:rsidR="00125ACD" w:rsidRPr="00CC7BFA" w:rsidRDefault="00125ACD" w:rsidP="00125ACD">
      <w:pPr>
        <w:spacing w:before="120"/>
        <w:jc w:val="center"/>
        <w:rPr>
          <w:b/>
          <w:sz w:val="22"/>
          <w:szCs w:val="22"/>
        </w:rPr>
      </w:pPr>
      <w:r w:rsidRPr="00CC7BFA">
        <w:rPr>
          <w:b/>
          <w:sz w:val="22"/>
          <w:szCs w:val="22"/>
        </w:rPr>
        <w:t>§10.</w:t>
      </w:r>
    </w:p>
    <w:p w14:paraId="56199A05" w14:textId="77777777" w:rsidR="00125ACD" w:rsidRPr="00CC7BFA" w:rsidRDefault="00125ACD" w:rsidP="00125ACD">
      <w:pPr>
        <w:spacing w:before="120"/>
        <w:jc w:val="center"/>
        <w:rPr>
          <w:b/>
          <w:sz w:val="22"/>
          <w:szCs w:val="22"/>
        </w:rPr>
      </w:pPr>
      <w:r w:rsidRPr="00CC7BFA">
        <w:rPr>
          <w:b/>
          <w:sz w:val="22"/>
          <w:szCs w:val="22"/>
        </w:rPr>
        <w:t>ZABEZPIECZENIE NALEŻYTEGO WYKONANIA UMOWY</w:t>
      </w:r>
    </w:p>
    <w:p w14:paraId="2F368656" w14:textId="77777777" w:rsidR="00125ACD" w:rsidRPr="00CC7BFA" w:rsidRDefault="00125ACD" w:rsidP="00125ACD">
      <w:pPr>
        <w:numPr>
          <w:ilvl w:val="0"/>
          <w:numId w:val="22"/>
        </w:numPr>
        <w:spacing w:before="120"/>
        <w:ind w:left="568" w:hanging="426"/>
        <w:jc w:val="both"/>
        <w:rPr>
          <w:sz w:val="22"/>
          <w:szCs w:val="22"/>
        </w:rPr>
      </w:pPr>
      <w:r w:rsidRPr="00CC7BFA">
        <w:rPr>
          <w:sz w:val="22"/>
          <w:szCs w:val="22"/>
        </w:rPr>
        <w:t>Wykonawca zobowiązuje się do wniesienia zabezpieczenia należytego wykonania umowy w wysokości 3 % wartości robót, co stanowi kwotę ……………………………… zł, słownie: ……………………………………………………………………………………………………</w:t>
      </w:r>
    </w:p>
    <w:p w14:paraId="59CC66E2"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należytego wykonania umowy będzie wniesione najpóźniej w dniu zawarcia umowy.</w:t>
      </w:r>
    </w:p>
    <w:p w14:paraId="1193DD8C"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może być wnoszone w pieniądzu, poręczeniach oraz gwarancjach bankowych, gwarancjach ubezpieczeniowych.</w:t>
      </w:r>
    </w:p>
    <w:p w14:paraId="70A6F77B"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wniesione w pieniądzu Zamawiający przechowuje na rachunku bankowym.</w:t>
      </w:r>
    </w:p>
    <w:p w14:paraId="50712FA8" w14:textId="77777777" w:rsidR="00125ACD" w:rsidRPr="002F1108" w:rsidRDefault="00125ACD" w:rsidP="002F1108">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W sytuacji gdy Wykonawca nie uiści na rzecz Zamawiającego zabezpieczenia należytego wykonania umowy w terminie przewidzianym w ust. 2 Zamawiający wezwie Wykonawcę do wniesienia stosownego zabezpieczenia i wyznaczy mu w tym celu 7 dniowy termin.</w:t>
      </w:r>
      <w:r w:rsidR="002F1108">
        <w:rPr>
          <w:sz w:val="22"/>
          <w:szCs w:val="22"/>
        </w:rPr>
        <w:t xml:space="preserve"> </w:t>
      </w:r>
      <w:r w:rsidRPr="002F1108">
        <w:rPr>
          <w:sz w:val="22"/>
          <w:szCs w:val="22"/>
        </w:rPr>
        <w:t>Po bezskutecznym upływie tego terminu Zamawiający może rozwiązać umowę w trybie natychmiastowym.</w:t>
      </w:r>
    </w:p>
    <w:p w14:paraId="213E112E" w14:textId="77777777" w:rsidR="00125ACD" w:rsidRPr="00374AE9"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 xml:space="preserve">Kwota zabezpieczenia należytego wykonania umowy zostanie zwrócona Wykonawcy po bezusterkowym odbiorze przedmiotu umowy w wysokości 70% w terminie 30 dni od </w:t>
      </w:r>
      <w:r w:rsidRPr="00374AE9">
        <w:rPr>
          <w:sz w:val="22"/>
          <w:szCs w:val="22"/>
        </w:rPr>
        <w:t xml:space="preserve">daty odbioru końcowego. Pozostałe 30% </w:t>
      </w:r>
      <w:r w:rsidR="002F1108" w:rsidRPr="00374AE9">
        <w:rPr>
          <w:sz w:val="22"/>
          <w:szCs w:val="22"/>
        </w:rPr>
        <w:t xml:space="preserve">zabezpieczenia </w:t>
      </w:r>
      <w:r w:rsidRPr="00374AE9">
        <w:rPr>
          <w:sz w:val="22"/>
          <w:szCs w:val="22"/>
        </w:rPr>
        <w:t>zostanie zwrócone po okresie gwaranc</w:t>
      </w:r>
      <w:r w:rsidR="002F1108" w:rsidRPr="00374AE9">
        <w:rPr>
          <w:sz w:val="22"/>
          <w:szCs w:val="22"/>
        </w:rPr>
        <w:t>ji i rękojmi</w:t>
      </w:r>
      <w:r w:rsidRPr="00374AE9">
        <w:rPr>
          <w:sz w:val="22"/>
          <w:szCs w:val="22"/>
        </w:rPr>
        <w:t xml:space="preserve"> w ciągu 30 dni od zakończenia gwarancji</w:t>
      </w:r>
      <w:r w:rsidR="002F1108" w:rsidRPr="00374AE9">
        <w:rPr>
          <w:sz w:val="22"/>
          <w:szCs w:val="22"/>
        </w:rPr>
        <w:t xml:space="preserve"> oraz rękojmi.</w:t>
      </w:r>
    </w:p>
    <w:p w14:paraId="6525E0AF" w14:textId="77777777" w:rsidR="00125ACD" w:rsidRPr="00CC7BFA" w:rsidRDefault="00125ACD" w:rsidP="00125ACD">
      <w:pPr>
        <w:pStyle w:val="Akapitzlist"/>
        <w:widowControl w:val="0"/>
        <w:numPr>
          <w:ilvl w:val="0"/>
          <w:numId w:val="22"/>
        </w:numPr>
        <w:autoSpaceDE w:val="0"/>
        <w:autoSpaceDN w:val="0"/>
        <w:adjustRightInd w:val="0"/>
        <w:spacing w:before="120"/>
        <w:ind w:left="568" w:hanging="284"/>
        <w:contextualSpacing w:val="0"/>
        <w:jc w:val="both"/>
        <w:rPr>
          <w:sz w:val="22"/>
          <w:szCs w:val="22"/>
        </w:rPr>
      </w:pPr>
      <w:r w:rsidRPr="00374AE9">
        <w:rPr>
          <w:sz w:val="22"/>
          <w:szCs w:val="22"/>
        </w:rPr>
        <w:t>Zamawiający zwraca zabezpieczenie wpłacone w pieniądzu wraz z odsetkami</w:t>
      </w:r>
      <w:r w:rsidRPr="00CC7BFA">
        <w:rPr>
          <w:sz w:val="22"/>
          <w:szCs w:val="22"/>
        </w:rPr>
        <w:t xml:space="preserve"> wynikającymi z umowy rachunku bankowego, na którym było przechowywane, pomniejszone o koszt prowadzenia tego rachunku oraz prowizji bankowej za przelew pieniędzy na rachunek bankowy Wykonawcy.</w:t>
      </w:r>
    </w:p>
    <w:p w14:paraId="792984A5" w14:textId="77777777" w:rsidR="00125ACD" w:rsidRPr="00CC7BFA" w:rsidRDefault="00125ACD" w:rsidP="00125ACD">
      <w:pPr>
        <w:spacing w:before="120"/>
        <w:jc w:val="center"/>
        <w:rPr>
          <w:b/>
          <w:sz w:val="22"/>
          <w:szCs w:val="22"/>
        </w:rPr>
      </w:pPr>
      <w:r w:rsidRPr="00CC7BFA">
        <w:rPr>
          <w:b/>
          <w:sz w:val="22"/>
          <w:szCs w:val="22"/>
        </w:rPr>
        <w:t>§ 11.</w:t>
      </w:r>
    </w:p>
    <w:p w14:paraId="48D29D6F" w14:textId="77777777" w:rsidR="00125ACD" w:rsidRPr="00CC7BFA" w:rsidRDefault="00125ACD" w:rsidP="00125ACD">
      <w:pPr>
        <w:spacing w:before="120"/>
        <w:jc w:val="center"/>
        <w:rPr>
          <w:b/>
          <w:sz w:val="22"/>
          <w:szCs w:val="22"/>
        </w:rPr>
      </w:pPr>
      <w:r w:rsidRPr="00CC7BFA">
        <w:rPr>
          <w:b/>
          <w:sz w:val="22"/>
          <w:szCs w:val="22"/>
        </w:rPr>
        <w:lastRenderedPageBreak/>
        <w:t>OSOBY ODPOWIEDZIALNE</w:t>
      </w:r>
    </w:p>
    <w:p w14:paraId="52EE8FF4" w14:textId="77777777" w:rsidR="00125ACD" w:rsidRPr="00CC7BFA" w:rsidRDefault="00125ACD" w:rsidP="00125ACD">
      <w:pPr>
        <w:numPr>
          <w:ilvl w:val="0"/>
          <w:numId w:val="23"/>
        </w:numPr>
        <w:spacing w:before="120"/>
        <w:ind w:left="568" w:hanging="426"/>
        <w:jc w:val="both"/>
        <w:rPr>
          <w:sz w:val="22"/>
          <w:szCs w:val="22"/>
        </w:rPr>
      </w:pPr>
      <w:r w:rsidRPr="00CC7BFA">
        <w:rPr>
          <w:sz w:val="22"/>
          <w:szCs w:val="22"/>
        </w:rPr>
        <w:t>Inspektorem nadzoru z ramienia Zamawiającego będzie:</w:t>
      </w:r>
    </w:p>
    <w:p w14:paraId="25155B4F" w14:textId="77777777" w:rsidR="00125ACD" w:rsidRPr="00CC7BFA" w:rsidRDefault="00125ACD" w:rsidP="00125ACD">
      <w:pPr>
        <w:spacing w:before="120"/>
        <w:ind w:left="568"/>
        <w:jc w:val="both"/>
        <w:rPr>
          <w:sz w:val="22"/>
          <w:szCs w:val="22"/>
        </w:rPr>
      </w:pPr>
      <w:r w:rsidRPr="00CC7BFA">
        <w:rPr>
          <w:sz w:val="22"/>
          <w:szCs w:val="22"/>
        </w:rPr>
        <w:t xml:space="preserve">……………………………………….., tel. </w:t>
      </w:r>
    </w:p>
    <w:p w14:paraId="3F5CAD1B" w14:textId="77777777" w:rsidR="00125ACD" w:rsidRPr="00CC7BFA" w:rsidRDefault="00125ACD" w:rsidP="00125ACD">
      <w:pPr>
        <w:numPr>
          <w:ilvl w:val="0"/>
          <w:numId w:val="23"/>
        </w:numPr>
        <w:spacing w:before="120"/>
        <w:ind w:left="568" w:hanging="426"/>
        <w:jc w:val="both"/>
        <w:rPr>
          <w:sz w:val="22"/>
          <w:szCs w:val="22"/>
        </w:rPr>
      </w:pPr>
      <w:r w:rsidRPr="00CC7BFA">
        <w:rPr>
          <w:sz w:val="22"/>
          <w:szCs w:val="22"/>
        </w:rPr>
        <w:t xml:space="preserve">Osobą odpowiedzialną za realizację robót z ramienia Wykonawcy będzie ………………………………………, tel. </w:t>
      </w:r>
    </w:p>
    <w:p w14:paraId="6169C29E" w14:textId="77777777" w:rsidR="002F1108" w:rsidRDefault="002F1108" w:rsidP="00125ACD">
      <w:pPr>
        <w:spacing w:before="120"/>
        <w:jc w:val="center"/>
        <w:rPr>
          <w:b/>
          <w:sz w:val="22"/>
          <w:szCs w:val="22"/>
        </w:rPr>
      </w:pPr>
    </w:p>
    <w:p w14:paraId="315C1120" w14:textId="77777777" w:rsidR="00125ACD" w:rsidRPr="00CC7BFA" w:rsidRDefault="00125ACD" w:rsidP="00125ACD">
      <w:pPr>
        <w:spacing w:before="120"/>
        <w:jc w:val="center"/>
        <w:rPr>
          <w:b/>
          <w:sz w:val="22"/>
          <w:szCs w:val="22"/>
        </w:rPr>
      </w:pPr>
      <w:r w:rsidRPr="00CC7BFA">
        <w:rPr>
          <w:b/>
          <w:sz w:val="22"/>
          <w:szCs w:val="22"/>
        </w:rPr>
        <w:t>§ 12.</w:t>
      </w:r>
    </w:p>
    <w:p w14:paraId="3409B76A" w14:textId="77777777" w:rsidR="00125ACD" w:rsidRPr="00CC7BFA" w:rsidRDefault="00125ACD" w:rsidP="00125ACD">
      <w:pPr>
        <w:spacing w:before="120"/>
        <w:jc w:val="center"/>
        <w:rPr>
          <w:b/>
          <w:sz w:val="22"/>
          <w:szCs w:val="22"/>
        </w:rPr>
      </w:pPr>
      <w:r w:rsidRPr="00CC7BFA">
        <w:rPr>
          <w:b/>
          <w:sz w:val="22"/>
          <w:szCs w:val="22"/>
        </w:rPr>
        <w:t>POSTANOWIENIA KOŃCOWE</w:t>
      </w:r>
    </w:p>
    <w:p w14:paraId="73CE3F96"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Niedopuszczalna jest pod rygorem nieważności zmiana postanowień zawartej  umowy oraz wprowadzenie nowych postanowień do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umowy.</w:t>
      </w:r>
    </w:p>
    <w:p w14:paraId="4A6A54C7"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 xml:space="preserve">Zamawiający przewiduje możliwość dokonania zmiany terminu wykonania </w:t>
      </w:r>
      <w:r w:rsidR="00CC7BFA" w:rsidRPr="00CC7BFA">
        <w:rPr>
          <w:sz w:val="22"/>
          <w:szCs w:val="22"/>
        </w:rPr>
        <w:t>przedmiotu umowy w </w:t>
      </w:r>
      <w:r w:rsidRPr="00CC7BFA">
        <w:rPr>
          <w:sz w:val="22"/>
          <w:szCs w:val="22"/>
        </w:rPr>
        <w:t>przypadku:</w:t>
      </w:r>
    </w:p>
    <w:p w14:paraId="6C4336B9"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konieczności udzielenia i wykonania zamówień dodatkowych, jeżeli Wykonawca w </w:t>
      </w:r>
      <w:r w:rsidR="00CC7BFA">
        <w:rPr>
          <w:sz w:val="22"/>
          <w:szCs w:val="22"/>
        </w:rPr>
        <w:t>związku z </w:t>
      </w:r>
      <w:r w:rsidRPr="00CC7BFA">
        <w:rPr>
          <w:sz w:val="22"/>
          <w:szCs w:val="22"/>
        </w:rPr>
        <w:t>wykonywaniem zamówienia dodatkowego nie będzie mógł dotrzymać terminu realizacji zamówienia podstawowego,</w:t>
      </w:r>
    </w:p>
    <w:p w14:paraId="69974EA4"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istotnej, leżącej po stronie Zamawiającego zwłoki w przeka</w:t>
      </w:r>
      <w:r w:rsidR="00CC7BFA" w:rsidRPr="00CC7BFA">
        <w:rPr>
          <w:sz w:val="22"/>
          <w:szCs w:val="22"/>
        </w:rPr>
        <w:t>zaniu placu budowy Wykonawcy, o </w:t>
      </w:r>
      <w:r w:rsidRPr="00CC7BFA">
        <w:rPr>
          <w:sz w:val="22"/>
          <w:szCs w:val="22"/>
        </w:rPr>
        <w:t>ilość dni zwłoki,</w:t>
      </w:r>
    </w:p>
    <w:p w14:paraId="6CB0D818"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wystąpienia awarii niezawinionej czynnościami lub niewynikającej z zaniechania czynności do których Wykonawca był zobowiązany,</w:t>
      </w:r>
    </w:p>
    <w:p w14:paraId="575F0DD9" w14:textId="77777777" w:rsidR="00125ACD" w:rsidRPr="00CC7BFA" w:rsidRDefault="00125ACD" w:rsidP="00125ACD">
      <w:pPr>
        <w:pStyle w:val="Nagwek"/>
        <w:tabs>
          <w:tab w:val="left" w:pos="284"/>
          <w:tab w:val="left" w:pos="708"/>
        </w:tabs>
        <w:spacing w:before="120"/>
        <w:ind w:left="851" w:hanging="284"/>
        <w:jc w:val="both"/>
        <w:rPr>
          <w:sz w:val="22"/>
          <w:szCs w:val="22"/>
        </w:rPr>
      </w:pPr>
      <w:r w:rsidRPr="00CC7BFA">
        <w:rPr>
          <w:sz w:val="22"/>
          <w:szCs w:val="22"/>
        </w:rPr>
        <w:t>4)</w:t>
      </w:r>
      <w:r w:rsidRPr="00CC7BFA">
        <w:rPr>
          <w:sz w:val="22"/>
          <w:szCs w:val="22"/>
        </w:rPr>
        <w:tab/>
        <w:t>działań osób trzecich lub organów władzy publicznej, które spowodują przerwanie lub czasowe zawieszenie realizacji zamówienia.</w:t>
      </w:r>
    </w:p>
    <w:p w14:paraId="74A324DB"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Zamawiający przewiduje możliwość dokonania zmiany przedmiotu umowy w zakresie przedmiotowym i finansowym w przypadku:</w:t>
      </w:r>
    </w:p>
    <w:p w14:paraId="31C9DC65" w14:textId="77777777" w:rsidR="00125ACD" w:rsidRPr="00CC7BFA" w:rsidRDefault="00125ACD" w:rsidP="00125ACD">
      <w:pPr>
        <w:pStyle w:val="Nagwek"/>
        <w:numPr>
          <w:ilvl w:val="1"/>
          <w:numId w:val="26"/>
        </w:numPr>
        <w:tabs>
          <w:tab w:val="clear" w:pos="4536"/>
          <w:tab w:val="clear" w:pos="9072"/>
        </w:tabs>
        <w:spacing w:before="120"/>
        <w:ind w:left="993"/>
        <w:jc w:val="both"/>
        <w:rPr>
          <w:sz w:val="22"/>
          <w:szCs w:val="22"/>
        </w:rPr>
      </w:pPr>
      <w:r w:rsidRPr="00CC7BFA">
        <w:rPr>
          <w:sz w:val="22"/>
          <w:szCs w:val="22"/>
        </w:rPr>
        <w:t>konieczności wykonania ewentualnych robót zamiennych,</w:t>
      </w:r>
    </w:p>
    <w:p w14:paraId="2818EBD4" w14:textId="77777777" w:rsidR="00125ACD" w:rsidRPr="00CC7BFA" w:rsidRDefault="00125ACD" w:rsidP="00125ACD">
      <w:pPr>
        <w:pStyle w:val="Nagwek"/>
        <w:numPr>
          <w:ilvl w:val="1"/>
          <w:numId w:val="26"/>
        </w:numPr>
        <w:tabs>
          <w:tab w:val="left" w:pos="284"/>
          <w:tab w:val="left" w:pos="708"/>
        </w:tabs>
        <w:spacing w:before="120"/>
        <w:ind w:left="993"/>
        <w:jc w:val="both"/>
        <w:rPr>
          <w:sz w:val="22"/>
          <w:szCs w:val="22"/>
        </w:rPr>
      </w:pPr>
      <w:r w:rsidRPr="00CC7BFA">
        <w:rPr>
          <w:sz w:val="22"/>
          <w:szCs w:val="22"/>
        </w:rPr>
        <w:t>ograniczenia zakresu przedmiotu umowy, czego nie można było przewidzieć mimo dochowania należytej staranności .</w:t>
      </w:r>
    </w:p>
    <w:p w14:paraId="5F1BF563"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Zamawiającemu niezależnie od przyczyn wskazanych w paragrafach poprzednich przysługuje prawo odstąpienia od umowy w sytuacjach, kiedy:</w:t>
      </w:r>
    </w:p>
    <w:p w14:paraId="4EA1BAD8" w14:textId="77777777"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ogłoszona upadłość lub rozwiązanie firmy Wykonawcy,</w:t>
      </w:r>
    </w:p>
    <w:p w14:paraId="2D89CF2E" w14:textId="77777777"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wydany nakaz zajęcia majątku Wykonawcy,</w:t>
      </w:r>
    </w:p>
    <w:p w14:paraId="1ADDE1F8"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bez uzasadnionych przyczyn nie rozpoczął robót w terminie 7 dni od daty przekazania placu budowy oraz nie kontynuuje ich przez 7 dni pomimo wezwania Zamawiającego złożonego na piśmie,</w:t>
      </w:r>
    </w:p>
    <w:p w14:paraId="4D329ACB"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realizuje prace w sposób wadliwy, albo sprzeczny z umową i pomimo wyznaczonego przez Zamawiającego terminu nie zmienia sposobu ich wykonania,</w:t>
      </w:r>
    </w:p>
    <w:p w14:paraId="29694453"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rStyle w:val="FontStyle75"/>
          <w:rFonts w:ascii="Times New Roman" w:hAnsi="Times New Roman" w:cs="Times New Roman"/>
          <w:sz w:val="22"/>
          <w:szCs w:val="22"/>
          <w:lang w:eastAsia="ar-SA"/>
        </w:rPr>
        <w:t>czynności objęte niniejszą umową wykonuje inny podmiot niż Wykonawca.</w:t>
      </w:r>
    </w:p>
    <w:p w14:paraId="466EF12E"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Odstąpienie od umowy powinno nastąpić w formie pisemnego oświadczenia.</w:t>
      </w:r>
    </w:p>
    <w:p w14:paraId="29274110" w14:textId="77777777"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W przypadku odstąpienia od umowy Wykonawcę obciążają następujące czynności:</w:t>
      </w:r>
    </w:p>
    <w:p w14:paraId="61F7C400"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 terminie 7 dni od daty wygaśnięcia umowy Wykonawca przy udziale Zamawiającego sporządzi protokół inwentaryzacji robót w toku,</w:t>
      </w:r>
    </w:p>
    <w:p w14:paraId="79270EE3"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zabezpieczy przerwane prace w zakresie obustronnie uzgodnionym,</w:t>
      </w:r>
    </w:p>
    <w:p w14:paraId="6A7300F7"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koszt zabezpieczenia ponosi strona, po której leży przyczyna rozwiązania umowy,</w:t>
      </w:r>
    </w:p>
    <w:p w14:paraId="58F8F027"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lastRenderedPageBreak/>
        <w:t>Wykonawca zgłosi do odbioru prace przerwane oraz zabezpieczające,</w:t>
      </w:r>
    </w:p>
    <w:p w14:paraId="6121DBA3"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w terminie do 14 dni usunie z terenu placu budowy urządzenia przez niego dostarczone lub wniesione.</w:t>
      </w:r>
    </w:p>
    <w:p w14:paraId="6AF3E364" w14:textId="77777777"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Zamawiający jest zobowiązany do przyjęcia do odbioru przerwanych prac oraz do zapłaty za prace, które zostały wykonane oraz odebrane.</w:t>
      </w:r>
    </w:p>
    <w:p w14:paraId="296751BD"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W przypadku odstąpienia od umowy przez Zamawiającego, Wykonawcy nie przysługują roszczenia odszkodowawcze względem Zamawiającego.</w:t>
      </w:r>
    </w:p>
    <w:p w14:paraId="7BB79467" w14:textId="77777777" w:rsidR="00CC7BFA" w:rsidRPr="00CC7BFA" w:rsidRDefault="00CC7BFA" w:rsidP="00CC7BFA">
      <w:pPr>
        <w:pStyle w:val="Style33"/>
        <w:widowControl/>
        <w:numPr>
          <w:ilvl w:val="0"/>
          <w:numId w:val="24"/>
        </w:numPr>
        <w:tabs>
          <w:tab w:val="left" w:pos="192"/>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Wykonawca zobowiązuje się do ubezpieczenia od odpowiedzialności cywilnej w okresie realizacji przedmiotu umowy.</w:t>
      </w:r>
    </w:p>
    <w:p w14:paraId="4CC51DF7" w14:textId="77777777" w:rsidR="00CC7BFA" w:rsidRPr="00CC7BFA" w:rsidRDefault="00CC7BFA" w:rsidP="00CC7BFA">
      <w:pPr>
        <w:pStyle w:val="Style33"/>
        <w:widowControl/>
        <w:numPr>
          <w:ilvl w:val="0"/>
          <w:numId w:val="24"/>
        </w:numPr>
        <w:spacing w:before="120" w:line="240" w:lineRule="auto"/>
        <w:ind w:left="567" w:hanging="425"/>
        <w:rPr>
          <w:sz w:val="22"/>
          <w:szCs w:val="22"/>
          <w:lang w:eastAsia="ar-SA"/>
        </w:rPr>
      </w:pPr>
      <w:r w:rsidRPr="00CC7BFA">
        <w:rPr>
          <w:rStyle w:val="FontStyle75"/>
          <w:rFonts w:ascii="Times New Roman" w:hAnsi="Times New Roman" w:cs="Times New Roman"/>
          <w:sz w:val="22"/>
          <w:szCs w:val="22"/>
          <w:lang w:eastAsia="ar-SA"/>
        </w:rPr>
        <w:t>Wykonawca w każdym przypadku zobowiązany jest przedłożyć uwierzytelnioną kopię aktualnej polisy ubezpieczeniowej.</w:t>
      </w:r>
    </w:p>
    <w:p w14:paraId="411B71F5"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 sprawach nie uregulowanych niniejszą umową mają zastosowanie przepisy Kodeksu Cywilnego oraz ustawy – Prawo zamówień publicznych.</w:t>
      </w:r>
    </w:p>
    <w:p w14:paraId="54EFAD0D"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Strony ustalają, że ewentualne sprawy sporne przed skierowaniem na drogę sądową będą rozstrzygane na drodze polubownego załatwienia sprawy.</w:t>
      </w:r>
    </w:p>
    <w:p w14:paraId="09CEBEE4"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Sądem właściwym będzie sąd, w okręgu którego siedzibę posiada Zamawiający.</w:t>
      </w:r>
    </w:p>
    <w:p w14:paraId="5B7DEB45"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Wszelkie zmiany treści umowy mogą być dokonywane wyłącznie w formie pisemnego aneksu do umowy.</w:t>
      </w:r>
    </w:p>
    <w:p w14:paraId="08B7A9FC"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Umowę sporządzono w dwóch jednobrzmiących egzemplarzach po jednym egzemplarzu dla każdej ze stron.</w:t>
      </w:r>
    </w:p>
    <w:p w14:paraId="0900DBF4" w14:textId="77777777" w:rsidR="00CC7BFA" w:rsidRPr="00CC7BFA" w:rsidRDefault="00CC7BFA" w:rsidP="00CC7BFA">
      <w:pPr>
        <w:spacing w:line="276" w:lineRule="auto"/>
        <w:jc w:val="both"/>
        <w:rPr>
          <w:bCs/>
          <w:sz w:val="22"/>
          <w:szCs w:val="22"/>
        </w:rPr>
      </w:pPr>
    </w:p>
    <w:p w14:paraId="0102C3FC" w14:textId="77777777" w:rsidR="00CC7BFA" w:rsidRPr="00CC7BFA" w:rsidRDefault="00CC7BFA" w:rsidP="00CC7BFA">
      <w:pPr>
        <w:spacing w:line="276" w:lineRule="auto"/>
        <w:jc w:val="both"/>
        <w:rPr>
          <w:bCs/>
          <w:sz w:val="22"/>
          <w:szCs w:val="22"/>
        </w:rPr>
      </w:pPr>
    </w:p>
    <w:p w14:paraId="622551B1" w14:textId="77777777" w:rsidR="00CC7BFA" w:rsidRPr="00CC7BFA" w:rsidRDefault="00CC7BFA" w:rsidP="00CC7BFA">
      <w:pPr>
        <w:spacing w:line="276" w:lineRule="auto"/>
        <w:jc w:val="both"/>
        <w:rPr>
          <w:bCs/>
          <w:sz w:val="22"/>
          <w:szCs w:val="22"/>
        </w:rPr>
      </w:pPr>
    </w:p>
    <w:p w14:paraId="4CBBE784" w14:textId="77777777" w:rsidR="00CC7BFA" w:rsidRPr="00CC7BFA" w:rsidRDefault="00CC7BFA" w:rsidP="00CC7BFA">
      <w:pPr>
        <w:spacing w:line="276" w:lineRule="auto"/>
        <w:jc w:val="both"/>
        <w:rPr>
          <w:bCs/>
          <w:sz w:val="22"/>
          <w:szCs w:val="22"/>
        </w:rPr>
      </w:pPr>
      <w:r w:rsidRPr="00CC7BFA">
        <w:rPr>
          <w:bCs/>
          <w:sz w:val="22"/>
          <w:szCs w:val="22"/>
        </w:rPr>
        <w:t>ZAMAWIAJĄCY</w:t>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t>WYKONAWCA:</w:t>
      </w:r>
    </w:p>
    <w:p w14:paraId="5FAD8DB1" w14:textId="77777777" w:rsidR="00CC7BFA" w:rsidRPr="00CC7BFA" w:rsidRDefault="00CC7BFA" w:rsidP="00CC7BFA">
      <w:pPr>
        <w:spacing w:line="276" w:lineRule="auto"/>
        <w:jc w:val="both"/>
        <w:rPr>
          <w:bCs/>
          <w:sz w:val="22"/>
          <w:szCs w:val="22"/>
        </w:rPr>
      </w:pPr>
    </w:p>
    <w:p w14:paraId="202197DE" w14:textId="77777777" w:rsidR="00CC7BFA" w:rsidRPr="00222915" w:rsidRDefault="00CC7BFA" w:rsidP="00CC7BFA">
      <w:pPr>
        <w:jc w:val="right"/>
        <w:outlineLvl w:val="0"/>
        <w:rPr>
          <w:i/>
          <w:sz w:val="22"/>
          <w:szCs w:val="22"/>
          <w:u w:val="single"/>
        </w:rPr>
      </w:pPr>
      <w:r w:rsidRPr="00CC7BFA">
        <w:rPr>
          <w:sz w:val="22"/>
          <w:szCs w:val="22"/>
        </w:rPr>
        <w:br w:type="page"/>
      </w:r>
      <w:r w:rsidRPr="00222915">
        <w:rPr>
          <w:i/>
          <w:sz w:val="22"/>
          <w:szCs w:val="22"/>
          <w:u w:val="single"/>
        </w:rPr>
        <w:lastRenderedPageBreak/>
        <w:t>Załącznik nr … do Umowy z dnia ……………..</w:t>
      </w:r>
    </w:p>
    <w:p w14:paraId="43CBEDF3" w14:textId="77777777" w:rsidR="00CC7BFA" w:rsidRPr="00F8557D" w:rsidRDefault="00CC7BFA" w:rsidP="00CC7BFA">
      <w:pPr>
        <w:jc w:val="center"/>
        <w:rPr>
          <w:sz w:val="22"/>
          <w:szCs w:val="22"/>
        </w:rPr>
      </w:pPr>
    </w:p>
    <w:p w14:paraId="01745601" w14:textId="77777777" w:rsidR="00CC7BFA" w:rsidRPr="00F8557D" w:rsidRDefault="00CC7BFA" w:rsidP="00CC7BFA">
      <w:pPr>
        <w:jc w:val="center"/>
        <w:rPr>
          <w:sz w:val="22"/>
          <w:szCs w:val="22"/>
        </w:rPr>
      </w:pPr>
    </w:p>
    <w:p w14:paraId="671405DB" w14:textId="77777777" w:rsidR="00CC7BFA" w:rsidRPr="00F8557D" w:rsidRDefault="00CC7BFA" w:rsidP="00CC7BFA">
      <w:pPr>
        <w:jc w:val="center"/>
        <w:rPr>
          <w:sz w:val="22"/>
          <w:szCs w:val="22"/>
        </w:rPr>
      </w:pPr>
      <w:r w:rsidRPr="00222915">
        <w:rPr>
          <w:b/>
          <w:sz w:val="22"/>
          <w:szCs w:val="22"/>
        </w:rPr>
        <w:t>KARTA GWARANCYJNA</w:t>
      </w:r>
      <w:r w:rsidRPr="00F8557D">
        <w:rPr>
          <w:sz w:val="22"/>
          <w:szCs w:val="22"/>
        </w:rPr>
        <w:t xml:space="preserve"> (Gwarancja jakości)</w:t>
      </w:r>
    </w:p>
    <w:p w14:paraId="063183D2" w14:textId="77777777" w:rsidR="00CC7BFA" w:rsidRPr="00F8557D" w:rsidRDefault="00CC7BFA" w:rsidP="00CC7BFA">
      <w:pPr>
        <w:rPr>
          <w:sz w:val="22"/>
          <w:szCs w:val="22"/>
        </w:rPr>
      </w:pPr>
    </w:p>
    <w:p w14:paraId="349AC563" w14:textId="77777777" w:rsidR="00CC7BFA" w:rsidRPr="00F8557D" w:rsidRDefault="00CC7BFA" w:rsidP="00CC7BFA">
      <w:pPr>
        <w:rPr>
          <w:sz w:val="22"/>
          <w:szCs w:val="22"/>
        </w:rPr>
      </w:pPr>
      <w:r w:rsidRPr="00F8557D">
        <w:rPr>
          <w:sz w:val="22"/>
          <w:szCs w:val="22"/>
        </w:rPr>
        <w:t>Na Przedmiot Umowy pn.:</w:t>
      </w:r>
    </w:p>
    <w:p w14:paraId="3093465A" w14:textId="77777777" w:rsidR="00CC7BFA" w:rsidRPr="00F8557D" w:rsidRDefault="00CC7BFA" w:rsidP="00CC7BFA">
      <w:pPr>
        <w:jc w:val="both"/>
        <w:rPr>
          <w:b/>
          <w:bCs/>
          <w:sz w:val="22"/>
          <w:szCs w:val="22"/>
        </w:rPr>
      </w:pPr>
      <w:r w:rsidRPr="00F8557D">
        <w:rPr>
          <w:b/>
          <w:bCs/>
          <w:sz w:val="22"/>
          <w:szCs w:val="22"/>
        </w:rPr>
        <w:t>………………………………………………………………………</w:t>
      </w:r>
    </w:p>
    <w:p w14:paraId="1CFEA6F1" w14:textId="77777777" w:rsidR="00CC7BFA" w:rsidRPr="00F8557D" w:rsidRDefault="00CC7BFA" w:rsidP="00CC7BFA">
      <w:pPr>
        <w:jc w:val="both"/>
        <w:rPr>
          <w:sz w:val="22"/>
          <w:szCs w:val="22"/>
        </w:rPr>
      </w:pPr>
      <w:r w:rsidRPr="00F8557D">
        <w:rPr>
          <w:sz w:val="22"/>
          <w:szCs w:val="22"/>
        </w:rPr>
        <w:t>Gwarantem jest:</w:t>
      </w:r>
    </w:p>
    <w:p w14:paraId="70572086" w14:textId="77777777" w:rsidR="00CC7BFA" w:rsidRPr="00F8557D" w:rsidRDefault="00CC7BFA" w:rsidP="00CC7BFA">
      <w:pPr>
        <w:jc w:val="both"/>
        <w:rPr>
          <w:sz w:val="22"/>
          <w:szCs w:val="22"/>
        </w:rPr>
      </w:pPr>
      <w:r w:rsidRPr="00F8557D">
        <w:rPr>
          <w:sz w:val="22"/>
          <w:szCs w:val="22"/>
        </w:rPr>
        <w:t>…………………………………………………………………………………………………</w:t>
      </w:r>
    </w:p>
    <w:p w14:paraId="59879EA1" w14:textId="77777777" w:rsidR="00CC7BFA" w:rsidRPr="00F8557D" w:rsidRDefault="00CC7BFA" w:rsidP="00CC7BFA">
      <w:pPr>
        <w:spacing w:before="120"/>
        <w:jc w:val="both"/>
        <w:rPr>
          <w:sz w:val="22"/>
          <w:szCs w:val="22"/>
        </w:rPr>
      </w:pPr>
      <w:r w:rsidRPr="00F8557D">
        <w:rPr>
          <w:sz w:val="22"/>
          <w:szCs w:val="22"/>
        </w:rPr>
        <w:t>Uprawnionym z tytułu gwarancji jest:</w:t>
      </w:r>
    </w:p>
    <w:p w14:paraId="42DD5A55" w14:textId="77777777" w:rsidR="00CC7BFA" w:rsidRPr="00F8557D" w:rsidRDefault="00CC7BFA" w:rsidP="00CC7BFA">
      <w:pPr>
        <w:rPr>
          <w:sz w:val="22"/>
          <w:szCs w:val="22"/>
        </w:rPr>
      </w:pPr>
      <w:r w:rsidRPr="00F8557D">
        <w:rPr>
          <w:b/>
          <w:sz w:val="22"/>
          <w:szCs w:val="22"/>
        </w:rPr>
        <w:t>Państwowa Wyższa Szkoła Zawodowa w Głogowie</w:t>
      </w:r>
      <w:r w:rsidRPr="00F8557D">
        <w:rPr>
          <w:sz w:val="22"/>
          <w:szCs w:val="22"/>
        </w:rPr>
        <w:t>, ul. Piotra Skargi 5, 67-200 Głogów</w:t>
      </w:r>
    </w:p>
    <w:p w14:paraId="40DF5289" w14:textId="77777777" w:rsidR="00CC7BFA" w:rsidRPr="00F8557D" w:rsidRDefault="00CC7BFA" w:rsidP="00CC7BFA">
      <w:pPr>
        <w:jc w:val="both"/>
        <w:rPr>
          <w:sz w:val="22"/>
          <w:szCs w:val="22"/>
        </w:rPr>
      </w:pPr>
      <w:r w:rsidRPr="00F8557D">
        <w:rPr>
          <w:sz w:val="22"/>
          <w:szCs w:val="22"/>
        </w:rPr>
        <w:t>zwana dalej Zamawiającym.</w:t>
      </w:r>
    </w:p>
    <w:p w14:paraId="526E1B93" w14:textId="77777777" w:rsidR="00CC7BFA" w:rsidRPr="00F8557D" w:rsidRDefault="00CC7BFA" w:rsidP="00CC7BFA">
      <w:pPr>
        <w:spacing w:before="120"/>
        <w:jc w:val="both"/>
        <w:rPr>
          <w:sz w:val="22"/>
          <w:szCs w:val="22"/>
        </w:rPr>
      </w:pPr>
    </w:p>
    <w:p w14:paraId="6524AD04"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 xml:space="preserve">Przedmiot gwarancji </w:t>
      </w:r>
    </w:p>
    <w:p w14:paraId="4B0E71C2"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Niniejsza gwarancja obejmuje całość przedmiotu zamówienia objętego  Umową z dnia …………………., odebranego protokołem końcowego odbioru robót Obiektu z dnia ………………….</w:t>
      </w:r>
    </w:p>
    <w:p w14:paraId="042EEA42"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Gwarant odpowiada wobec Zamawiającego na podstawie niniejszej Karty Gwarancyjnej za cały przedmiot Umowy, w tym także za części realizowane przez Podwykonawców</w:t>
      </w:r>
      <w:r>
        <w:rPr>
          <w:sz w:val="22"/>
          <w:szCs w:val="22"/>
        </w:rPr>
        <w:t>.</w:t>
      </w:r>
      <w:r w:rsidRPr="00F8557D">
        <w:rPr>
          <w:sz w:val="22"/>
          <w:szCs w:val="22"/>
        </w:rPr>
        <w:t xml:space="preserve"> </w:t>
      </w:r>
    </w:p>
    <w:p w14:paraId="16DDA418"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Gwarant jest odpowiedzialny wobec Zamawiającego za realizację zobowiązania, o </w:t>
      </w:r>
      <w:r>
        <w:rPr>
          <w:sz w:val="22"/>
          <w:szCs w:val="22"/>
        </w:rPr>
        <w:t>którym mowa w </w:t>
      </w:r>
      <w:r w:rsidRPr="00F8557D">
        <w:rPr>
          <w:sz w:val="22"/>
          <w:szCs w:val="22"/>
        </w:rPr>
        <w:t>punkcie pkt 2.</w:t>
      </w:r>
    </w:p>
    <w:p w14:paraId="4FECF673"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14:paraId="50B7696D"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Okres gwarancji wynos</w:t>
      </w:r>
      <w:r>
        <w:rPr>
          <w:sz w:val="22"/>
          <w:szCs w:val="22"/>
        </w:rPr>
        <w:t>i</w:t>
      </w:r>
      <w:r w:rsidRPr="00F8557D">
        <w:rPr>
          <w:sz w:val="22"/>
          <w:szCs w:val="22"/>
        </w:rPr>
        <w:t>:</w:t>
      </w:r>
    </w:p>
    <w:p w14:paraId="275457A9" w14:textId="77777777" w:rsidR="00CC7BFA" w:rsidRPr="00F8557D" w:rsidRDefault="00CC7BFA" w:rsidP="00CC7BFA">
      <w:pPr>
        <w:spacing w:before="120"/>
        <w:ind w:left="284"/>
        <w:jc w:val="both"/>
        <w:rPr>
          <w:sz w:val="22"/>
          <w:szCs w:val="22"/>
        </w:rPr>
      </w:pPr>
      <w:r w:rsidRPr="00F8557D">
        <w:rPr>
          <w:sz w:val="22"/>
          <w:szCs w:val="22"/>
        </w:rPr>
        <w:t>….......... miesięcy na efekty wykonanych robót budowlanych w ramach przedmiotu Umowy, od dnia podpisania protokołu końcowego odbioru robót Obiektu.</w:t>
      </w:r>
    </w:p>
    <w:p w14:paraId="69B3B8CC"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Obowiązki i uprawnienia Stron</w:t>
      </w:r>
    </w:p>
    <w:p w14:paraId="2EC5521C"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Gwarant zobowiązuje się do bezpłatnego usunięcia w ra</w:t>
      </w:r>
      <w:r>
        <w:rPr>
          <w:sz w:val="22"/>
          <w:szCs w:val="22"/>
        </w:rPr>
        <w:t>mach gwarancji wszystkich wad i </w:t>
      </w:r>
      <w:r w:rsidRPr="00F8557D">
        <w:rPr>
          <w:sz w:val="22"/>
          <w:szCs w:val="22"/>
        </w:rPr>
        <w:t>usterek przedmiotu Umowy, zgłoszonych przez Zamawiającego przed upływem okresu gwarancyjnego.</w:t>
      </w:r>
    </w:p>
    <w:p w14:paraId="62EBDA81"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ramach obowiązków objętych gwarancją jakości Gwarant zobowiązuje się do usunięcia wady fizycznej rzeczy wchodzącej w zakres przedmiotu Umowy.</w:t>
      </w:r>
    </w:p>
    <w:p w14:paraId="0D2A7B01"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wystąpienia (ujawnienia) wady, w tym wady ukrytej, w okresie gwarancji Zamawiający zobowiązany jest zawiadomić Gwaranta niezwłocznie po jej dostrzeżeniu.</w:t>
      </w:r>
    </w:p>
    <w:p w14:paraId="31BD9DAC"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zgłoszenia Gwarantowi wady przez Zamawiającego, Gwarant zobowiązuje się do usunięcia wad w terminie wskazanym przez Zamawiającego, nie dłuższym jednak niż termin technicznie uzasadniony, niezbędny do ich usunięcia.</w:t>
      </w:r>
    </w:p>
    <w:p w14:paraId="52568DD3"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Gwarant odpowiada za wadę również po upływie okresu gwarancji, jeżeli Zamawiający zawiadomił Gwaranta o powstaniu wady przed upływem okresu gwarancji.</w:t>
      </w:r>
    </w:p>
    <w:p w14:paraId="5D8BB649"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Ogólne warunki gwarancji:</w:t>
      </w:r>
    </w:p>
    <w:p w14:paraId="53DCF82B"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Gwarant oświadcza, że wykonane roboty oraz materiały nie mają usterek konstrukcyjnych, materiałowych lub wynikających z błędów technologicznych i </w:t>
      </w:r>
      <w:r>
        <w:rPr>
          <w:sz w:val="22"/>
          <w:szCs w:val="22"/>
        </w:rPr>
        <w:t>zapewniają bezpieczne i </w:t>
      </w:r>
      <w:r w:rsidRPr="00F8557D">
        <w:rPr>
          <w:sz w:val="22"/>
          <w:szCs w:val="22"/>
        </w:rPr>
        <w:t>bezawaryjne użytkowanie.</w:t>
      </w:r>
    </w:p>
    <w:p w14:paraId="5F2967CE"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 xml:space="preserve">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w:t>
      </w:r>
      <w:r w:rsidRPr="00F8557D">
        <w:rPr>
          <w:sz w:val="22"/>
          <w:szCs w:val="22"/>
        </w:rPr>
        <w:lastRenderedPageBreak/>
        <w:t>powiadomienia, i usunięcia jej w najwcześniej możliwym terminie, ale nie później niż w terminie technicznie uzasadnionym, niezbędnym do ich usunięcia.</w:t>
      </w:r>
    </w:p>
    <w:p w14:paraId="5280300A"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Usunięcie wad powinno być stwierdzone protokolarnie.</w:t>
      </w:r>
    </w:p>
    <w:p w14:paraId="1ABFC02F"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14:paraId="493C88AA"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Gwarant jest odpowiedzialny za wszelkie szkody, które spowodował usuwaniem wad.</w:t>
      </w:r>
    </w:p>
    <w:p w14:paraId="3253C770"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Okres gwarancji biegnie od nowa w przypadku wymiany elementu na</w:t>
      </w:r>
      <w:r>
        <w:rPr>
          <w:sz w:val="22"/>
          <w:szCs w:val="22"/>
        </w:rPr>
        <w:t xml:space="preserve"> nowy, wolny od wad, a </w:t>
      </w:r>
      <w:r w:rsidRPr="00F8557D">
        <w:rPr>
          <w:sz w:val="22"/>
          <w:szCs w:val="22"/>
        </w:rPr>
        <w:t xml:space="preserve">także w przypadku dokonania istotnej naprawy. </w:t>
      </w:r>
    </w:p>
    <w:p w14:paraId="5316D9D2" w14:textId="77777777" w:rsidR="00CC7BFA" w:rsidRPr="00F8557D" w:rsidRDefault="00CC7BFA" w:rsidP="00CC7BFA">
      <w:pPr>
        <w:autoSpaceDE w:val="0"/>
        <w:autoSpaceDN w:val="0"/>
        <w:adjustRightInd w:val="0"/>
        <w:spacing w:before="120"/>
        <w:ind w:left="284" w:firstLine="283"/>
        <w:jc w:val="both"/>
        <w:rPr>
          <w:sz w:val="22"/>
          <w:szCs w:val="22"/>
        </w:rPr>
      </w:pPr>
      <w:r w:rsidRPr="00F8557D">
        <w:rPr>
          <w:sz w:val="22"/>
          <w:szCs w:val="22"/>
        </w:rPr>
        <w:t>Przez istotną naprawę rozumie się w szczególności:</w:t>
      </w:r>
    </w:p>
    <w:p w14:paraId="2EAF27BB" w14:textId="77777777"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wszelkiego rodzaju naprawy, których niewykonanie uniemożliwia funkcjonowanie i/lub użyteczność rzeczy objętej gwarancją,</w:t>
      </w:r>
    </w:p>
    <w:p w14:paraId="1093EDA1" w14:textId="77777777"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naprawę dotyczącą elementów konstrukcyjnych rzeczy objętej naprawą.</w:t>
      </w:r>
    </w:p>
    <w:p w14:paraId="160FF1EA" w14:textId="77777777" w:rsidR="00CC7BFA" w:rsidRPr="00F8557D" w:rsidRDefault="00CC7BFA" w:rsidP="00CC7BFA">
      <w:pPr>
        <w:numPr>
          <w:ilvl w:val="0"/>
          <w:numId w:val="33"/>
        </w:numPr>
        <w:autoSpaceDE w:val="0"/>
        <w:autoSpaceDN w:val="0"/>
        <w:adjustRightInd w:val="0"/>
        <w:spacing w:before="120"/>
        <w:jc w:val="both"/>
        <w:rPr>
          <w:sz w:val="22"/>
          <w:szCs w:val="22"/>
        </w:rPr>
      </w:pPr>
      <w:r w:rsidRPr="00F8557D">
        <w:rPr>
          <w:sz w:val="22"/>
          <w:szCs w:val="22"/>
        </w:rPr>
        <w:t>Zamawiający zobowiązany jest pod rygorem utraty gwarancji do:</w:t>
      </w:r>
    </w:p>
    <w:p w14:paraId="7CC048DD" w14:textId="77777777"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użytkowania i eksploatacji Obiektu zgodnie z przeznaczeniem i instrukcjami,</w:t>
      </w:r>
    </w:p>
    <w:p w14:paraId="77B84297" w14:textId="77777777"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nieprowadzenie w okresie, na jaki została udzielona gwarancja prac modernizacyjnych bez wcześniejszej akceptacji Gwaranta.</w:t>
      </w:r>
    </w:p>
    <w:p w14:paraId="72DF81E1" w14:textId="77777777" w:rsidR="00CC7BFA" w:rsidRPr="00F8557D" w:rsidRDefault="00CC7BFA" w:rsidP="00CC7BFA">
      <w:pPr>
        <w:numPr>
          <w:ilvl w:val="0"/>
          <w:numId w:val="33"/>
        </w:numPr>
        <w:spacing w:before="120"/>
        <w:jc w:val="both"/>
        <w:rPr>
          <w:sz w:val="22"/>
          <w:szCs w:val="22"/>
        </w:rPr>
      </w:pPr>
      <w:r w:rsidRPr="00F8557D">
        <w:rPr>
          <w:sz w:val="22"/>
          <w:szCs w:val="22"/>
        </w:rPr>
        <w:t>Nie podlegają gwarancji wady powstałe w wyniku:</w:t>
      </w:r>
    </w:p>
    <w:p w14:paraId="03868BA7"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działania siły wyższej,</w:t>
      </w:r>
    </w:p>
    <w:p w14:paraId="5BA84355"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naruszenia przez Zamawiającego postanowienia określonego w pkt 7 lit. a),</w:t>
      </w:r>
    </w:p>
    <w:p w14:paraId="612C0086"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samowolnych napraw, przeróbek lub zmian konstrukcyjnych dokonanych przez użytkownika lub inne nieupoważnione osoby.</w:t>
      </w:r>
    </w:p>
    <w:p w14:paraId="701CFD0D"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Przeglądy gwarancyjne.</w:t>
      </w:r>
    </w:p>
    <w:p w14:paraId="2324DCE7"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Komisyjne przeglądy gwarancyjne odbywać się będą co 6 miesięcy w okresie obowiązywania gwarancji.</w:t>
      </w:r>
    </w:p>
    <w:p w14:paraId="583B4316"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Datę, godzinę i miejsce dokonania przeglądu gwarancyjnego wyznacza Zamawiający, zawiadamiając o nim Wykonawcę w formie pisemnej, z co najmniej 14</w:t>
      </w:r>
      <w:r>
        <w:rPr>
          <w:sz w:val="22"/>
          <w:szCs w:val="22"/>
        </w:rPr>
        <w:t>-</w:t>
      </w:r>
      <w:r w:rsidRPr="00F8557D">
        <w:rPr>
          <w:sz w:val="22"/>
          <w:szCs w:val="22"/>
        </w:rPr>
        <w:t>dniowym wyprzedzeniem.</w:t>
      </w:r>
    </w:p>
    <w:p w14:paraId="74899388"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Z każdego przeglądu gwarancyjnego sporządzany będzie prot</w:t>
      </w:r>
      <w:r>
        <w:rPr>
          <w:sz w:val="22"/>
          <w:szCs w:val="22"/>
        </w:rPr>
        <w:t>okół przeglądu gwarancyjnego, w </w:t>
      </w:r>
      <w:r w:rsidRPr="00F8557D">
        <w:rPr>
          <w:sz w:val="22"/>
          <w:szCs w:val="22"/>
        </w:rPr>
        <w:t>czterech egzemplarzach, w tym dwa dla Zamawiającego oraz po jedn</w:t>
      </w:r>
      <w:r>
        <w:rPr>
          <w:sz w:val="22"/>
          <w:szCs w:val="22"/>
        </w:rPr>
        <w:t>ym dla Wykonawcy i </w:t>
      </w:r>
      <w:r w:rsidRPr="00F8557D">
        <w:rPr>
          <w:sz w:val="22"/>
          <w:szCs w:val="22"/>
        </w:rPr>
        <w:t>Inżyniera. W przypadku nieobecności przedstawiciela Wykonawcy, Zamawiający obowiązany jest niezwłocznie przesłać Wykonawcy jeden egzemplarz protokołu przeglądu gwarancyjnego.</w:t>
      </w:r>
    </w:p>
    <w:p w14:paraId="5CEDC1DD"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14:paraId="2833260F"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Na miesiąc przed upływem terminu gwarancji Gwarant i Zamawiający dokonają przeglądu pogwarancyjnego przedmiotu Umowy, a stwierdzone wady Gwarant usunie w terminie wyznaczonym przez Zamawiającego. W przypadku nie usunięcia wad w ww. terminie, Zamawiający ma prawo powierzyć ich usunięcie innemu podmiotowi na koszt Gwaranta.</w:t>
      </w:r>
    </w:p>
    <w:p w14:paraId="4D47E112" w14:textId="77777777" w:rsidR="00CC7BFA" w:rsidRPr="00CC7BFA" w:rsidRDefault="00CC7BFA" w:rsidP="00CC7BFA">
      <w:pPr>
        <w:numPr>
          <w:ilvl w:val="0"/>
          <w:numId w:val="30"/>
        </w:numPr>
        <w:spacing w:before="120"/>
        <w:ind w:left="284" w:hanging="284"/>
        <w:jc w:val="both"/>
        <w:rPr>
          <w:sz w:val="22"/>
          <w:szCs w:val="22"/>
        </w:rPr>
      </w:pPr>
      <w:r w:rsidRPr="00CC7BFA">
        <w:rPr>
          <w:sz w:val="22"/>
          <w:szCs w:val="22"/>
        </w:rPr>
        <w:t xml:space="preserve">Komunikacja </w:t>
      </w:r>
    </w:p>
    <w:p w14:paraId="59923E4A"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t>O każdej wadzie Zamawiający powiadomi Gwaranta pocztą elektroniczną na niżej wskazany adres:</w:t>
      </w:r>
    </w:p>
    <w:p w14:paraId="5A6C730D" w14:textId="77777777" w:rsidR="00CC7BFA" w:rsidRPr="00CC7BFA" w:rsidRDefault="00CC7BFA" w:rsidP="00CC7BFA">
      <w:pPr>
        <w:spacing w:before="120"/>
        <w:ind w:left="567"/>
        <w:jc w:val="both"/>
        <w:rPr>
          <w:sz w:val="22"/>
          <w:szCs w:val="22"/>
        </w:rPr>
      </w:pPr>
      <w:r w:rsidRPr="00CC7BFA">
        <w:rPr>
          <w:sz w:val="22"/>
          <w:szCs w:val="22"/>
        </w:rPr>
        <w:t>Poczta elektroniczna: ………………………….</w:t>
      </w:r>
    </w:p>
    <w:p w14:paraId="0D868F38"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t>Gwarant jest zobowiązany potwierdzić niezwłocznie przyjęcie zgłoszenia na niżej wskazany adres:</w:t>
      </w:r>
    </w:p>
    <w:p w14:paraId="7E31147B" w14:textId="77777777" w:rsidR="00CC7BFA" w:rsidRPr="00CC7BFA" w:rsidRDefault="00CC7BFA" w:rsidP="00CC7BFA">
      <w:pPr>
        <w:spacing w:before="120"/>
        <w:ind w:left="567"/>
        <w:jc w:val="both"/>
        <w:rPr>
          <w:sz w:val="22"/>
          <w:szCs w:val="22"/>
        </w:rPr>
      </w:pPr>
      <w:r w:rsidRPr="00CC7BFA">
        <w:rPr>
          <w:sz w:val="22"/>
          <w:szCs w:val="22"/>
        </w:rPr>
        <w:t xml:space="preserve">Poczta elektroniczna: </w:t>
      </w:r>
      <w:hyperlink r:id="rId8" w:history="1">
        <w:r w:rsidRPr="00F82B83">
          <w:rPr>
            <w:rStyle w:val="Hipercze"/>
            <w:sz w:val="22"/>
            <w:szCs w:val="22"/>
          </w:rPr>
          <w:t>dgt@pwsz.glogow.pl</w:t>
        </w:r>
      </w:hyperlink>
      <w:r>
        <w:rPr>
          <w:sz w:val="22"/>
          <w:szCs w:val="22"/>
        </w:rPr>
        <w:t xml:space="preserve"> </w:t>
      </w:r>
    </w:p>
    <w:p w14:paraId="3BEBBB47" w14:textId="77777777" w:rsidR="00CC7BFA" w:rsidRPr="00CC7BFA" w:rsidRDefault="00CC7BFA" w:rsidP="00CC7BFA">
      <w:pPr>
        <w:spacing w:before="120"/>
        <w:ind w:left="567"/>
        <w:jc w:val="both"/>
        <w:rPr>
          <w:sz w:val="22"/>
          <w:szCs w:val="22"/>
        </w:rPr>
      </w:pPr>
      <w:r w:rsidRPr="00CC7BFA">
        <w:rPr>
          <w:sz w:val="22"/>
          <w:szCs w:val="22"/>
        </w:rPr>
        <w:t>i uzgodnić z Zamawiającym termin usunięcia wad.</w:t>
      </w:r>
    </w:p>
    <w:p w14:paraId="5D7C71BA"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lastRenderedPageBreak/>
        <w:t>Wszelka komunikacja pomiędzy Stronami potwierdzona zostanie w formie pisemnej na:</w:t>
      </w:r>
    </w:p>
    <w:p w14:paraId="0A23CBBC" w14:textId="77777777"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Gwaranta:</w:t>
      </w:r>
    </w:p>
    <w:p w14:paraId="1A4B92A3" w14:textId="77777777" w:rsidR="00CC7BFA" w:rsidRPr="00CC7BFA" w:rsidRDefault="00CC7BFA" w:rsidP="00CC7BFA">
      <w:pPr>
        <w:tabs>
          <w:tab w:val="num" w:pos="2198"/>
        </w:tabs>
        <w:spacing w:before="120"/>
        <w:ind w:left="851"/>
        <w:jc w:val="both"/>
        <w:rPr>
          <w:sz w:val="22"/>
          <w:szCs w:val="22"/>
        </w:rPr>
      </w:pPr>
      <w:r w:rsidRPr="00CC7BFA">
        <w:rPr>
          <w:sz w:val="22"/>
          <w:szCs w:val="22"/>
        </w:rPr>
        <w:t>………………………………………………………………………………………………</w:t>
      </w:r>
    </w:p>
    <w:p w14:paraId="6045388D" w14:textId="77777777"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Zamawiającego:  Państwowa Wyższa Szkoła Zawodowa w Głogowie, ul. Piotra Skargi 5, 67-200 Głogów</w:t>
      </w:r>
    </w:p>
    <w:p w14:paraId="5A97620C" w14:textId="77777777" w:rsidR="00CC7BFA" w:rsidRPr="00F8557D" w:rsidRDefault="00CC7BFA" w:rsidP="00CC7BFA">
      <w:pPr>
        <w:numPr>
          <w:ilvl w:val="0"/>
          <w:numId w:val="38"/>
        </w:numPr>
        <w:spacing w:before="120"/>
        <w:ind w:left="567" w:hanging="283"/>
        <w:jc w:val="both"/>
        <w:rPr>
          <w:sz w:val="22"/>
          <w:szCs w:val="22"/>
        </w:rPr>
      </w:pPr>
      <w:r w:rsidRPr="00F8557D">
        <w:rPr>
          <w:sz w:val="22"/>
          <w:szCs w:val="22"/>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14:paraId="7C99449E" w14:textId="77777777" w:rsidR="00CC7BFA" w:rsidRPr="00F8557D" w:rsidRDefault="00CC7BFA" w:rsidP="00CC7BFA">
      <w:pPr>
        <w:numPr>
          <w:ilvl w:val="0"/>
          <w:numId w:val="30"/>
        </w:numPr>
        <w:spacing w:before="120"/>
        <w:ind w:left="284" w:hanging="284"/>
        <w:jc w:val="both"/>
        <w:rPr>
          <w:sz w:val="22"/>
          <w:szCs w:val="22"/>
        </w:rPr>
      </w:pPr>
      <w:r>
        <w:rPr>
          <w:sz w:val="22"/>
          <w:szCs w:val="22"/>
        </w:rPr>
        <w:t>Postanowienia końcowe</w:t>
      </w:r>
    </w:p>
    <w:p w14:paraId="1EEA4E92" w14:textId="77777777" w:rsidR="00CC7BFA" w:rsidRPr="00F8557D" w:rsidRDefault="00CC7BFA" w:rsidP="00CC7BFA">
      <w:pPr>
        <w:numPr>
          <w:ilvl w:val="0"/>
          <w:numId w:val="40"/>
        </w:numPr>
        <w:spacing w:before="120"/>
        <w:jc w:val="both"/>
        <w:rPr>
          <w:sz w:val="22"/>
          <w:szCs w:val="22"/>
        </w:rPr>
      </w:pPr>
      <w:r w:rsidRPr="00F8557D">
        <w:rPr>
          <w:sz w:val="22"/>
          <w:szCs w:val="22"/>
        </w:rPr>
        <w:t>W sprawach nieuregulowanych niniejszą Karta Gwarancyjną zastosowanie mają zastosowanie aktualnie obowiązujące przepisy prawa, w tym w szczególności Kodeksu cywilnego.</w:t>
      </w:r>
    </w:p>
    <w:p w14:paraId="1DD5038B" w14:textId="77777777" w:rsidR="00CC7BFA" w:rsidRPr="00F8557D" w:rsidRDefault="00CC7BFA" w:rsidP="00CC7BFA">
      <w:pPr>
        <w:spacing w:before="120"/>
        <w:rPr>
          <w:sz w:val="22"/>
          <w:szCs w:val="22"/>
        </w:rPr>
      </w:pPr>
    </w:p>
    <w:p w14:paraId="0FF5B06F" w14:textId="77777777" w:rsidR="00CC7BFA" w:rsidRPr="00F8557D" w:rsidRDefault="00CC7BFA" w:rsidP="00CC7BFA">
      <w:pPr>
        <w:spacing w:before="120"/>
        <w:rPr>
          <w:sz w:val="22"/>
          <w:szCs w:val="22"/>
        </w:rPr>
      </w:pPr>
    </w:p>
    <w:p w14:paraId="5F7E49FF" w14:textId="77777777" w:rsidR="00CC7BFA" w:rsidRPr="00F8557D" w:rsidRDefault="00CC7BFA" w:rsidP="00CC7BFA">
      <w:pPr>
        <w:spacing w:before="120"/>
        <w:jc w:val="both"/>
        <w:rPr>
          <w:sz w:val="22"/>
          <w:szCs w:val="22"/>
        </w:rPr>
      </w:pPr>
      <w:r w:rsidRPr="00F8557D">
        <w:rPr>
          <w:sz w:val="22"/>
          <w:szCs w:val="22"/>
        </w:rPr>
        <w:t xml:space="preserve">Podpis/y Gwaranta  </w:t>
      </w:r>
    </w:p>
    <w:p w14:paraId="0AE993E8" w14:textId="77777777" w:rsidR="00CC7BFA" w:rsidRPr="00F8557D" w:rsidRDefault="00CC7BFA" w:rsidP="00CC7BFA">
      <w:pPr>
        <w:spacing w:before="120"/>
        <w:rPr>
          <w:sz w:val="22"/>
          <w:szCs w:val="22"/>
        </w:rPr>
      </w:pPr>
    </w:p>
    <w:p w14:paraId="3DDBDDB5" w14:textId="77777777" w:rsidR="0057484A" w:rsidRPr="00CC7BFA" w:rsidRDefault="0057484A" w:rsidP="00CC7BFA">
      <w:pPr>
        <w:widowControl w:val="0"/>
        <w:autoSpaceDE w:val="0"/>
        <w:autoSpaceDN w:val="0"/>
        <w:adjustRightInd w:val="0"/>
        <w:spacing w:before="120"/>
        <w:ind w:left="142"/>
        <w:jc w:val="both"/>
        <w:rPr>
          <w:sz w:val="22"/>
          <w:szCs w:val="22"/>
        </w:rPr>
      </w:pPr>
    </w:p>
    <w:sectPr w:rsidR="0057484A" w:rsidRPr="00CC7BFA" w:rsidSect="00CC7BFA">
      <w:headerReference w:type="even" r:id="rId9"/>
      <w:headerReference w:type="default" r:id="rId10"/>
      <w:footerReference w:type="even" r:id="rId11"/>
      <w:footerReference w:type="default" r:id="rId12"/>
      <w:headerReference w:type="first" r:id="rId13"/>
      <w:footerReference w:type="first" r:id="rId14"/>
      <w:pgSz w:w="11907" w:h="16840"/>
      <w:pgMar w:top="851" w:right="1134" w:bottom="851" w:left="1418" w:header="425" w:footer="709" w:gutter="0"/>
      <w:cols w:space="708"/>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82FDE" w16cex:dateUtc="2021-07-01T10:13:00Z"/>
  <w16cex:commentExtensible w16cex:durableId="24882FE4" w16cex:dateUtc="2021-07-01T10:13:00Z"/>
  <w16cex:commentExtensible w16cex:durableId="24882FE8" w16cex:dateUtc="2021-07-01T10:13:00Z"/>
  <w16cex:commentExtensible w16cex:durableId="24883005" w16cex:dateUtc="2021-07-01T10: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92510" w14:textId="77777777" w:rsidR="001E6282" w:rsidRDefault="001E6282" w:rsidP="004167C4">
      <w:r>
        <w:separator/>
      </w:r>
    </w:p>
  </w:endnote>
  <w:endnote w:type="continuationSeparator" w:id="0">
    <w:p w14:paraId="05F2D8D7" w14:textId="77777777" w:rsidR="001E6282" w:rsidRDefault="001E6282" w:rsidP="00416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A0002AEF" w:usb1="4000207B" w:usb2="00000000"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5A4BA" w14:textId="77777777" w:rsidR="001F0ACA" w:rsidRDefault="001F0A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0"/>
      <w:docPartObj>
        <w:docPartGallery w:val="Page Numbers (Bottom of Page)"/>
        <w:docPartUnique/>
      </w:docPartObj>
    </w:sdtPr>
    <w:sdtEndPr/>
    <w:sdtContent>
      <w:p w14:paraId="35C38348" w14:textId="77777777" w:rsidR="00125ACD" w:rsidRDefault="005A5798">
        <w:pPr>
          <w:pStyle w:val="Stopka"/>
          <w:jc w:val="right"/>
        </w:pPr>
        <w:r>
          <w:fldChar w:fldCharType="begin"/>
        </w:r>
        <w:r>
          <w:instrText xml:space="preserve"> PAGE   \* MERGEFORMAT </w:instrText>
        </w:r>
        <w:r>
          <w:fldChar w:fldCharType="separate"/>
        </w:r>
        <w:r w:rsidR="00723712">
          <w:rPr>
            <w:noProof/>
          </w:rPr>
          <w:t>1</w:t>
        </w:r>
        <w:r>
          <w:rPr>
            <w:noProof/>
          </w:rPr>
          <w:fldChar w:fldCharType="end"/>
        </w:r>
      </w:p>
    </w:sdtContent>
  </w:sdt>
  <w:p w14:paraId="28901EC0" w14:textId="77777777" w:rsidR="00125ACD" w:rsidRDefault="00125AC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1"/>
      <w:docPartObj>
        <w:docPartGallery w:val="Page Numbers (Bottom of Page)"/>
        <w:docPartUnique/>
      </w:docPartObj>
    </w:sdtPr>
    <w:sdtEndPr/>
    <w:sdtContent>
      <w:p w14:paraId="45E7FD86" w14:textId="77777777" w:rsidR="00CC7BFA" w:rsidRDefault="005A5798">
        <w:pPr>
          <w:pStyle w:val="Stopka"/>
          <w:jc w:val="right"/>
        </w:pPr>
        <w:r>
          <w:fldChar w:fldCharType="begin"/>
        </w:r>
        <w:r>
          <w:instrText xml:space="preserve"> PAGE   \* MERGEFORMAT </w:instrText>
        </w:r>
        <w:r>
          <w:fldChar w:fldCharType="separate"/>
        </w:r>
        <w:r w:rsidR="00CC7BFA">
          <w:rPr>
            <w:noProof/>
          </w:rPr>
          <w:t>1</w:t>
        </w:r>
        <w:r>
          <w:rPr>
            <w:noProof/>
          </w:rPr>
          <w:fldChar w:fldCharType="end"/>
        </w:r>
      </w:p>
    </w:sdtContent>
  </w:sdt>
  <w:p w14:paraId="6FF5C768" w14:textId="77777777" w:rsidR="00CC7BFA" w:rsidRDefault="00CC7B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D48BC" w14:textId="77777777" w:rsidR="001E6282" w:rsidRDefault="001E6282" w:rsidP="004167C4">
      <w:r>
        <w:separator/>
      </w:r>
    </w:p>
  </w:footnote>
  <w:footnote w:type="continuationSeparator" w:id="0">
    <w:p w14:paraId="311A9D14" w14:textId="77777777" w:rsidR="001E6282" w:rsidRDefault="001E6282" w:rsidP="00416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4232D" w14:textId="77777777" w:rsidR="001F0ACA" w:rsidRDefault="001F0A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5AA9F" w14:textId="77777777" w:rsidR="00AA0CE9" w:rsidRPr="000D5AAD" w:rsidRDefault="00AA0CE9" w:rsidP="00AA0CE9">
    <w:pPr>
      <w:pStyle w:val="NormalnyWeb"/>
      <w:spacing w:before="0" w:beforeAutospacing="0" w:after="0"/>
      <w:ind w:left="-284" w:right="-284"/>
      <w:jc w:val="center"/>
      <w:rPr>
        <w:rFonts w:ascii="Cambria" w:hAnsi="Cambria"/>
        <w:color w:val="0070C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318FB" w14:textId="77777777" w:rsidR="001F0ACA" w:rsidRDefault="001F0A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024"/>
    <w:multiLevelType w:val="hybridMultilevel"/>
    <w:tmpl w:val="10CEEDE0"/>
    <w:lvl w:ilvl="0" w:tplc="81D2DF26">
      <w:start w:val="1"/>
      <w:numFmt w:val="decimal"/>
      <w:lvlText w:val="%1."/>
      <w:lvlJc w:val="right"/>
      <w:pPr>
        <w:ind w:left="862" w:hanging="360"/>
      </w:pPr>
      <w:rPr>
        <w:rFonts w:ascii="Times New Roman" w:hAnsi="Times New Roman" w:hint="default"/>
        <w:b w:val="0"/>
        <w:i w:val="0"/>
        <w:sz w:val="24"/>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 w15:restartNumberingAfterBreak="0">
    <w:nsid w:val="04265D90"/>
    <w:multiLevelType w:val="hybridMultilevel"/>
    <w:tmpl w:val="59BCF258"/>
    <w:lvl w:ilvl="0" w:tplc="E00A8A4C">
      <w:start w:val="1"/>
      <w:numFmt w:val="decimal"/>
      <w:lvlText w:val="%1."/>
      <w:lvlJc w:val="left"/>
      <w:pPr>
        <w:ind w:left="720" w:hanging="360"/>
      </w:pPr>
      <w:rPr>
        <w:rFonts w:ascii="Times New Roman" w:hAnsi="Times New Roman" w:cs="Times New Roman"/>
        <w:b/>
      </w:rPr>
    </w:lvl>
    <w:lvl w:ilvl="1" w:tplc="04150019">
      <w:start w:val="1"/>
      <w:numFmt w:val="decimal"/>
      <w:lvlText w:val="%2)"/>
      <w:lvlJc w:val="left"/>
      <w:pPr>
        <w:tabs>
          <w:tab w:val="num" w:pos="1440"/>
        </w:tabs>
        <w:ind w:left="1440" w:hanging="360"/>
      </w:pPr>
      <w:rPr>
        <w:rFonts w:ascii="Times New Roman" w:hAnsi="Times New Roman" w:cs="Times New Roman"/>
        <w:color w:val="auto"/>
      </w:rPr>
    </w:lvl>
    <w:lvl w:ilvl="2" w:tplc="04150017">
      <w:start w:val="1"/>
      <w:numFmt w:val="lowerLetter"/>
      <w:lvlText w:val="%3)"/>
      <w:lvlJc w:val="left"/>
      <w:pPr>
        <w:ind w:left="2160" w:hanging="180"/>
      </w:pPr>
      <w:rPr>
        <w:rFonts w:ascii="Times New Roman" w:hAnsi="Times New Roman" w:cs="Times New Roman"/>
      </w:rPr>
    </w:lvl>
    <w:lvl w:ilvl="3" w:tplc="2CD6629E">
      <w:start w:val="1"/>
      <w:numFmt w:val="decimal"/>
      <w:lvlText w:val="%4."/>
      <w:lvlJc w:val="left"/>
      <w:pPr>
        <w:ind w:left="2880" w:hanging="360"/>
      </w:pPr>
      <w:rPr>
        <w:rFonts w:ascii="Times New Roman" w:hAnsi="Times New Roman" w:cs="Times New Roman"/>
        <w:b/>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 w15:restartNumberingAfterBreak="0">
    <w:nsid w:val="0CD45FC0"/>
    <w:multiLevelType w:val="hybridMultilevel"/>
    <w:tmpl w:val="428AFB62"/>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 w15:restartNumberingAfterBreak="0">
    <w:nsid w:val="0DC72AE8"/>
    <w:multiLevelType w:val="hybridMultilevel"/>
    <w:tmpl w:val="3A927988"/>
    <w:lvl w:ilvl="0" w:tplc="55F072A2">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ECF5DCF"/>
    <w:multiLevelType w:val="hybridMultilevel"/>
    <w:tmpl w:val="15C0E560"/>
    <w:lvl w:ilvl="0" w:tplc="04150017">
      <w:start w:val="1"/>
      <w:numFmt w:val="lowerLetter"/>
      <w:lvlText w:val="%1)"/>
      <w:lvlJc w:val="left"/>
      <w:pPr>
        <w:ind w:left="1570" w:hanging="360"/>
      </w:pPr>
    </w:lvl>
    <w:lvl w:ilvl="1" w:tplc="04150019">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 w15:restartNumberingAfterBreak="0">
    <w:nsid w:val="12A0319D"/>
    <w:multiLevelType w:val="hybridMultilevel"/>
    <w:tmpl w:val="A3D0E456"/>
    <w:lvl w:ilvl="0" w:tplc="262A837A">
      <w:start w:val="1"/>
      <w:numFmt w:val="decimal"/>
      <w:lvlText w:val="%1)"/>
      <w:lvlJc w:val="left"/>
      <w:pPr>
        <w:ind w:left="720" w:hanging="360"/>
      </w:pPr>
      <w:rPr>
        <w:rFonts w:ascii="Times New Roman" w:hAnsi="Times New Roman" w:cs="Times New Roman"/>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6" w15:restartNumberingAfterBreak="0">
    <w:nsid w:val="15D53A3B"/>
    <w:multiLevelType w:val="hybridMultilevel"/>
    <w:tmpl w:val="57500218"/>
    <w:lvl w:ilvl="0" w:tplc="E846625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 w15:restartNumberingAfterBreak="0">
    <w:nsid w:val="1F5D6B35"/>
    <w:multiLevelType w:val="hybridMultilevel"/>
    <w:tmpl w:val="31A88122"/>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i w:val="0"/>
      </w:rPr>
    </w:lvl>
    <w:lvl w:ilvl="1">
      <w:start w:val="4"/>
      <w:numFmt w:val="decimal"/>
      <w:lvlText w:val="%2."/>
      <w:lvlJc w:val="left"/>
      <w:pPr>
        <w:tabs>
          <w:tab w:val="num" w:pos="1298"/>
        </w:tabs>
        <w:ind w:left="1298" w:hanging="360"/>
      </w:pPr>
      <w:rPr>
        <w:rFonts w:ascii="Calibri" w:hAnsi="Calibri" w:cs="Times New Roman" w:hint="default"/>
        <w:b/>
        <w:i w:val="0"/>
      </w:rPr>
    </w:lvl>
    <w:lvl w:ilvl="2">
      <w:start w:val="1"/>
      <w:numFmt w:val="lowerLetter"/>
      <w:lvlText w:val="%3)"/>
      <w:lvlJc w:val="left"/>
      <w:pPr>
        <w:tabs>
          <w:tab w:val="num" w:pos="2198"/>
        </w:tabs>
        <w:ind w:left="2198" w:hanging="360"/>
      </w:pPr>
      <w:rPr>
        <w:rFonts w:ascii="Calibri" w:hAnsi="Calibri" w:cs="Arial" w:hint="default"/>
        <w:b w:val="0"/>
        <w:i w:val="0"/>
      </w:rPr>
    </w:lvl>
    <w:lvl w:ilvl="3">
      <w:start w:val="1"/>
      <w:numFmt w:val="decimal"/>
      <w:lvlText w:val="%4."/>
      <w:lvlJc w:val="left"/>
      <w:pPr>
        <w:tabs>
          <w:tab w:val="num" w:pos="644"/>
        </w:tabs>
        <w:ind w:left="644" w:hanging="360"/>
      </w:pPr>
      <w:rPr>
        <w:rFonts w:ascii="Calibri" w:hAnsi="Calibri" w:cs="Times New Roman" w:hint="default"/>
        <w:b/>
        <w:i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9" w15:restartNumberingAfterBreak="0">
    <w:nsid w:val="20E34D32"/>
    <w:multiLevelType w:val="hybridMultilevel"/>
    <w:tmpl w:val="BFA25678"/>
    <w:lvl w:ilvl="0" w:tplc="A6A0F6AC">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10" w15:restartNumberingAfterBreak="0">
    <w:nsid w:val="21AB49B8"/>
    <w:multiLevelType w:val="multilevel"/>
    <w:tmpl w:val="F03E224E"/>
    <w:lvl w:ilvl="0">
      <w:start w:val="1"/>
      <w:numFmt w:val="decimal"/>
      <w:lvlText w:val="%1."/>
      <w:lvlJc w:val="right"/>
      <w:pPr>
        <w:ind w:left="720" w:hanging="360"/>
      </w:pPr>
      <w:rPr>
        <w:rFonts w:ascii="Times New Roman" w:hAnsi="Times New Roman" w:hint="default"/>
        <w:b w:val="0"/>
        <w:i w:val="0"/>
        <w:sz w:val="24"/>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8A7BF4"/>
    <w:multiLevelType w:val="hybridMultilevel"/>
    <w:tmpl w:val="77DC9F98"/>
    <w:lvl w:ilvl="0" w:tplc="37C00808">
      <w:start w:val="1"/>
      <w:numFmt w:val="decimal"/>
      <w:lvlText w:val="%1)"/>
      <w:lvlJc w:val="left"/>
      <w:pPr>
        <w:ind w:left="1440" w:hanging="360"/>
      </w:pPr>
      <w:rPr>
        <w:rFonts w:hint="default"/>
        <w:b w:val="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B2C6027"/>
    <w:multiLevelType w:val="multilevel"/>
    <w:tmpl w:val="4F1EB220"/>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91269D"/>
    <w:multiLevelType w:val="multilevel"/>
    <w:tmpl w:val="E496D504"/>
    <w:lvl w:ilvl="0">
      <w:start w:val="1"/>
      <w:numFmt w:val="decimal"/>
      <w:lvlText w:val="%1."/>
      <w:lvlJc w:val="left"/>
      <w:pPr>
        <w:ind w:left="720" w:hanging="360"/>
      </w:pPr>
      <w:rPr>
        <w:rFonts w:cs="Times New Roman" w:hint="default"/>
        <w:b w:val="0"/>
      </w:rPr>
    </w:lvl>
    <w:lvl w:ilvl="1">
      <w:start w:val="3"/>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6000B9"/>
    <w:multiLevelType w:val="hybridMultilevel"/>
    <w:tmpl w:val="EE96A6DC"/>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30B13A2A"/>
    <w:multiLevelType w:val="hybridMultilevel"/>
    <w:tmpl w:val="70F85FDC"/>
    <w:lvl w:ilvl="0" w:tplc="81A2A4D4">
      <w:start w:val="1"/>
      <w:numFmt w:val="decimal"/>
      <w:lvlText w:val="%1."/>
      <w:lvlJc w:val="left"/>
      <w:pPr>
        <w:tabs>
          <w:tab w:val="num" w:pos="720"/>
        </w:tabs>
        <w:ind w:left="720" w:hanging="360"/>
      </w:pPr>
      <w:rPr>
        <w:rFonts w:hint="default"/>
      </w:rPr>
    </w:lvl>
    <w:lvl w:ilvl="1" w:tplc="1664425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37848D6"/>
    <w:multiLevelType w:val="hybridMultilevel"/>
    <w:tmpl w:val="B49C71E0"/>
    <w:lvl w:ilvl="0" w:tplc="5F4E86C4">
      <w:start w:val="1"/>
      <w:numFmt w:val="decimal"/>
      <w:lvlText w:val="%1)"/>
      <w:lvlJc w:val="left"/>
      <w:pPr>
        <w:ind w:left="644"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36ED580D"/>
    <w:multiLevelType w:val="hybridMultilevel"/>
    <w:tmpl w:val="8C2614E4"/>
    <w:lvl w:ilvl="0" w:tplc="81D2DF26">
      <w:start w:val="1"/>
      <w:numFmt w:val="decimal"/>
      <w:lvlText w:val="%1."/>
      <w:lvlJc w:val="righ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8E2B15"/>
    <w:multiLevelType w:val="hybridMultilevel"/>
    <w:tmpl w:val="8EF4CFE2"/>
    <w:lvl w:ilvl="0" w:tplc="CAC0BBE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1F063E"/>
    <w:multiLevelType w:val="hybridMultilevel"/>
    <w:tmpl w:val="34A4CC2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E003AD7"/>
    <w:multiLevelType w:val="hybridMultilevel"/>
    <w:tmpl w:val="17CAFAD4"/>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1" w15:restartNumberingAfterBreak="0">
    <w:nsid w:val="3F653699"/>
    <w:multiLevelType w:val="hybridMultilevel"/>
    <w:tmpl w:val="853CE7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6968A6"/>
    <w:multiLevelType w:val="hybridMultilevel"/>
    <w:tmpl w:val="ED3A4E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A82AA8"/>
    <w:multiLevelType w:val="multilevel"/>
    <w:tmpl w:val="41D4BE84"/>
    <w:lvl w:ilvl="0">
      <w:start w:val="1"/>
      <w:numFmt w:val="decimal"/>
      <w:lvlText w:val="%1."/>
      <w:lvlJc w:val="left"/>
      <w:pPr>
        <w:ind w:left="720" w:hanging="360"/>
      </w:pPr>
      <w:rPr>
        <w:rFonts w:ascii="Times New Roman" w:hAnsi="Times New Roman" w:cs="Times New Roman"/>
        <w:b/>
        <w:sz w:val="22"/>
      </w:rPr>
    </w:lvl>
    <w:lvl w:ilvl="1">
      <w:start w:val="1"/>
      <w:numFmt w:val="decimal"/>
      <w:isLgl/>
      <w:lvlText w:val="%1.%2."/>
      <w:lvlJc w:val="left"/>
      <w:pPr>
        <w:ind w:left="720" w:hanging="360"/>
      </w:pPr>
      <w:rPr>
        <w:rFonts w:ascii="Times New Roman" w:hAnsi="Times New Roman" w:cs="Times New Roman"/>
      </w:rPr>
    </w:lvl>
    <w:lvl w:ilvl="2">
      <w:start w:val="1"/>
      <w:numFmt w:val="decimal"/>
      <w:isLgl/>
      <w:lvlText w:val="%1.%2.%3."/>
      <w:lvlJc w:val="left"/>
      <w:pPr>
        <w:ind w:left="1080" w:hanging="720"/>
      </w:pPr>
      <w:rPr>
        <w:rFonts w:ascii="Times New Roman" w:hAnsi="Times New Roman" w:cs="Times New Roman"/>
      </w:rPr>
    </w:lvl>
    <w:lvl w:ilvl="3">
      <w:start w:val="1"/>
      <w:numFmt w:val="decimal"/>
      <w:isLgl/>
      <w:lvlText w:val="%1.%2.%3.%4."/>
      <w:lvlJc w:val="left"/>
      <w:pPr>
        <w:ind w:left="1080" w:hanging="720"/>
      </w:pPr>
      <w:rPr>
        <w:rFonts w:ascii="Times New Roman" w:hAnsi="Times New Roman" w:cs="Times New Roman"/>
      </w:rPr>
    </w:lvl>
    <w:lvl w:ilvl="4">
      <w:start w:val="1"/>
      <w:numFmt w:val="decimal"/>
      <w:isLgl/>
      <w:lvlText w:val="%1.%2.%3.%4.%5."/>
      <w:lvlJc w:val="left"/>
      <w:pPr>
        <w:ind w:left="1440" w:hanging="1080"/>
      </w:pPr>
      <w:rPr>
        <w:rFonts w:ascii="Times New Roman" w:hAnsi="Times New Roman" w:cs="Times New Roman"/>
      </w:rPr>
    </w:lvl>
    <w:lvl w:ilvl="5">
      <w:start w:val="1"/>
      <w:numFmt w:val="decimal"/>
      <w:isLgl/>
      <w:lvlText w:val="%1.%2.%3.%4.%5.%6."/>
      <w:lvlJc w:val="left"/>
      <w:pPr>
        <w:ind w:left="1440" w:hanging="1080"/>
      </w:pPr>
      <w:rPr>
        <w:rFonts w:ascii="Times New Roman" w:hAnsi="Times New Roman" w:cs="Times New Roman"/>
      </w:rPr>
    </w:lvl>
    <w:lvl w:ilvl="6">
      <w:start w:val="1"/>
      <w:numFmt w:val="decimal"/>
      <w:isLgl/>
      <w:lvlText w:val="%1.%2.%3.%4.%5.%6.%7."/>
      <w:lvlJc w:val="left"/>
      <w:pPr>
        <w:ind w:left="1800" w:hanging="1440"/>
      </w:pPr>
      <w:rPr>
        <w:rFonts w:ascii="Times New Roman" w:hAnsi="Times New Roman" w:cs="Times New Roman"/>
      </w:rPr>
    </w:lvl>
    <w:lvl w:ilvl="7">
      <w:start w:val="1"/>
      <w:numFmt w:val="decimal"/>
      <w:isLgl/>
      <w:lvlText w:val="%1.%2.%3.%4.%5.%6.%7.%8."/>
      <w:lvlJc w:val="left"/>
      <w:pPr>
        <w:ind w:left="1800" w:hanging="1440"/>
      </w:pPr>
      <w:rPr>
        <w:rFonts w:ascii="Times New Roman" w:hAnsi="Times New Roman" w:cs="Times New Roman"/>
      </w:rPr>
    </w:lvl>
    <w:lvl w:ilvl="8">
      <w:start w:val="1"/>
      <w:numFmt w:val="decimal"/>
      <w:isLgl/>
      <w:lvlText w:val="%1.%2.%3.%4.%5.%6.%7.%8.%9."/>
      <w:lvlJc w:val="left"/>
      <w:pPr>
        <w:ind w:left="2160" w:hanging="1800"/>
      </w:pPr>
      <w:rPr>
        <w:rFonts w:ascii="Times New Roman" w:hAnsi="Times New Roman" w:cs="Times New Roman"/>
      </w:rPr>
    </w:lvl>
  </w:abstractNum>
  <w:abstractNum w:abstractNumId="24" w15:restartNumberingAfterBreak="0">
    <w:nsid w:val="43A72C60"/>
    <w:multiLevelType w:val="hybridMultilevel"/>
    <w:tmpl w:val="48A8D93A"/>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490E5048"/>
    <w:multiLevelType w:val="hybridMultilevel"/>
    <w:tmpl w:val="27B6B7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2A011E"/>
    <w:multiLevelType w:val="hybridMultilevel"/>
    <w:tmpl w:val="8E585F32"/>
    <w:lvl w:ilvl="0" w:tplc="9120FAD0">
      <w:start w:val="1"/>
      <w:numFmt w:val="lowerLetter"/>
      <w:lvlText w:val="%1)"/>
      <w:lvlJc w:val="left"/>
      <w:pPr>
        <w:ind w:left="645" w:hanging="360"/>
      </w:pPr>
      <w:rPr>
        <w:rFonts w:cs="Times New Roman" w:hint="default"/>
      </w:rPr>
    </w:lvl>
    <w:lvl w:ilvl="1" w:tplc="04150019" w:tentative="1">
      <w:start w:val="1"/>
      <w:numFmt w:val="lowerLetter"/>
      <w:lvlText w:val="%2."/>
      <w:lvlJc w:val="left"/>
      <w:pPr>
        <w:ind w:left="1365" w:hanging="360"/>
      </w:pPr>
      <w:rPr>
        <w:rFonts w:cs="Times New Roman"/>
      </w:rPr>
    </w:lvl>
    <w:lvl w:ilvl="2" w:tplc="0415001B" w:tentative="1">
      <w:start w:val="1"/>
      <w:numFmt w:val="lowerRoman"/>
      <w:lvlText w:val="%3."/>
      <w:lvlJc w:val="right"/>
      <w:pPr>
        <w:ind w:left="2085" w:hanging="180"/>
      </w:pPr>
      <w:rPr>
        <w:rFonts w:cs="Times New Roman"/>
      </w:rPr>
    </w:lvl>
    <w:lvl w:ilvl="3" w:tplc="0415000F" w:tentative="1">
      <w:start w:val="1"/>
      <w:numFmt w:val="decimal"/>
      <w:lvlText w:val="%4."/>
      <w:lvlJc w:val="left"/>
      <w:pPr>
        <w:ind w:left="2805" w:hanging="360"/>
      </w:pPr>
      <w:rPr>
        <w:rFonts w:cs="Times New Roman"/>
      </w:rPr>
    </w:lvl>
    <w:lvl w:ilvl="4" w:tplc="04150019" w:tentative="1">
      <w:start w:val="1"/>
      <w:numFmt w:val="lowerLetter"/>
      <w:lvlText w:val="%5."/>
      <w:lvlJc w:val="left"/>
      <w:pPr>
        <w:ind w:left="3525" w:hanging="360"/>
      </w:pPr>
      <w:rPr>
        <w:rFonts w:cs="Times New Roman"/>
      </w:rPr>
    </w:lvl>
    <w:lvl w:ilvl="5" w:tplc="0415001B" w:tentative="1">
      <w:start w:val="1"/>
      <w:numFmt w:val="lowerRoman"/>
      <w:lvlText w:val="%6."/>
      <w:lvlJc w:val="right"/>
      <w:pPr>
        <w:ind w:left="4245" w:hanging="180"/>
      </w:pPr>
      <w:rPr>
        <w:rFonts w:cs="Times New Roman"/>
      </w:rPr>
    </w:lvl>
    <w:lvl w:ilvl="6" w:tplc="0415000F" w:tentative="1">
      <w:start w:val="1"/>
      <w:numFmt w:val="decimal"/>
      <w:lvlText w:val="%7."/>
      <w:lvlJc w:val="left"/>
      <w:pPr>
        <w:ind w:left="4965" w:hanging="360"/>
      </w:pPr>
      <w:rPr>
        <w:rFonts w:cs="Times New Roman"/>
      </w:rPr>
    </w:lvl>
    <w:lvl w:ilvl="7" w:tplc="04150019" w:tentative="1">
      <w:start w:val="1"/>
      <w:numFmt w:val="lowerLetter"/>
      <w:lvlText w:val="%8."/>
      <w:lvlJc w:val="left"/>
      <w:pPr>
        <w:ind w:left="5685" w:hanging="360"/>
      </w:pPr>
      <w:rPr>
        <w:rFonts w:cs="Times New Roman"/>
      </w:rPr>
    </w:lvl>
    <w:lvl w:ilvl="8" w:tplc="0415001B" w:tentative="1">
      <w:start w:val="1"/>
      <w:numFmt w:val="lowerRoman"/>
      <w:lvlText w:val="%9."/>
      <w:lvlJc w:val="right"/>
      <w:pPr>
        <w:ind w:left="6405" w:hanging="180"/>
      </w:pPr>
      <w:rPr>
        <w:rFonts w:cs="Times New Roman"/>
      </w:rPr>
    </w:lvl>
  </w:abstractNum>
  <w:abstractNum w:abstractNumId="27" w15:restartNumberingAfterBreak="0">
    <w:nsid w:val="4D3F2496"/>
    <w:multiLevelType w:val="multilevel"/>
    <w:tmpl w:val="1C58DF72"/>
    <w:lvl w:ilvl="0">
      <w:start w:val="1"/>
      <w:numFmt w:val="decimal"/>
      <w:lvlText w:val="%1."/>
      <w:lvlJc w:val="left"/>
      <w:pPr>
        <w:ind w:left="720" w:hanging="360"/>
      </w:pPr>
    </w:lvl>
    <w:lvl w:ilvl="1">
      <w:start w:val="1"/>
      <w:numFmt w:val="decimal"/>
      <w:isLgl/>
      <w:lvlText w:val="%1.%2."/>
      <w:lvlJc w:val="left"/>
      <w:pPr>
        <w:ind w:left="937" w:hanging="360"/>
      </w:pPr>
      <w:rPr>
        <w:rFonts w:hint="default"/>
      </w:rPr>
    </w:lvl>
    <w:lvl w:ilvl="2">
      <w:start w:val="1"/>
      <w:numFmt w:val="decimal"/>
      <w:isLgl/>
      <w:lvlText w:val="%1.%2.%3."/>
      <w:lvlJc w:val="left"/>
      <w:pPr>
        <w:ind w:left="1514" w:hanging="720"/>
      </w:pPr>
      <w:rPr>
        <w:rFonts w:hint="default"/>
      </w:rPr>
    </w:lvl>
    <w:lvl w:ilvl="3">
      <w:start w:val="1"/>
      <w:numFmt w:val="decimal"/>
      <w:isLgl/>
      <w:lvlText w:val="%1.%2.%3.%4."/>
      <w:lvlJc w:val="left"/>
      <w:pPr>
        <w:ind w:left="1731" w:hanging="720"/>
      </w:pPr>
      <w:rPr>
        <w:rFonts w:hint="default"/>
      </w:rPr>
    </w:lvl>
    <w:lvl w:ilvl="4">
      <w:start w:val="1"/>
      <w:numFmt w:val="decimal"/>
      <w:isLgl/>
      <w:lvlText w:val="%1.%2.%3.%4.%5."/>
      <w:lvlJc w:val="left"/>
      <w:pPr>
        <w:ind w:left="2308" w:hanging="1080"/>
      </w:pPr>
      <w:rPr>
        <w:rFonts w:hint="default"/>
      </w:rPr>
    </w:lvl>
    <w:lvl w:ilvl="5">
      <w:start w:val="1"/>
      <w:numFmt w:val="decimal"/>
      <w:isLgl/>
      <w:lvlText w:val="%1.%2.%3.%4.%5.%6."/>
      <w:lvlJc w:val="left"/>
      <w:pPr>
        <w:ind w:left="2525" w:hanging="1080"/>
      </w:pPr>
      <w:rPr>
        <w:rFonts w:hint="default"/>
      </w:rPr>
    </w:lvl>
    <w:lvl w:ilvl="6">
      <w:start w:val="1"/>
      <w:numFmt w:val="decimal"/>
      <w:isLgl/>
      <w:lvlText w:val="%1.%2.%3.%4.%5.%6.%7."/>
      <w:lvlJc w:val="left"/>
      <w:pPr>
        <w:ind w:left="3102" w:hanging="1440"/>
      </w:pPr>
      <w:rPr>
        <w:rFonts w:hint="default"/>
      </w:rPr>
    </w:lvl>
    <w:lvl w:ilvl="7">
      <w:start w:val="1"/>
      <w:numFmt w:val="decimal"/>
      <w:isLgl/>
      <w:lvlText w:val="%1.%2.%3.%4.%5.%6.%7.%8."/>
      <w:lvlJc w:val="left"/>
      <w:pPr>
        <w:ind w:left="3319" w:hanging="1440"/>
      </w:pPr>
      <w:rPr>
        <w:rFonts w:hint="default"/>
      </w:rPr>
    </w:lvl>
    <w:lvl w:ilvl="8">
      <w:start w:val="1"/>
      <w:numFmt w:val="decimal"/>
      <w:isLgl/>
      <w:lvlText w:val="%1.%2.%3.%4.%5.%6.%7.%8.%9."/>
      <w:lvlJc w:val="left"/>
      <w:pPr>
        <w:ind w:left="3896" w:hanging="1800"/>
      </w:pPr>
      <w:rPr>
        <w:rFonts w:hint="default"/>
      </w:rPr>
    </w:lvl>
  </w:abstractNum>
  <w:abstractNum w:abstractNumId="28" w15:restartNumberingAfterBreak="0">
    <w:nsid w:val="4FCA3954"/>
    <w:multiLevelType w:val="hybridMultilevel"/>
    <w:tmpl w:val="0DFA9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FD3D43"/>
    <w:multiLevelType w:val="hybridMultilevel"/>
    <w:tmpl w:val="25C09DE0"/>
    <w:lvl w:ilvl="0" w:tplc="82C0A782">
      <w:start w:val="1"/>
      <w:numFmt w:val="decimal"/>
      <w:lvlText w:val="2.%1."/>
      <w:lvlJc w:val="left"/>
      <w:pPr>
        <w:ind w:left="1440" w:hanging="360"/>
      </w:pPr>
      <w:rPr>
        <w:rFonts w:hint="default"/>
      </w:rPr>
    </w:lvl>
    <w:lvl w:ilvl="1" w:tplc="82C0A782">
      <w:start w:val="1"/>
      <w:numFmt w:val="decimal"/>
      <w:lvlText w:val="2.%2."/>
      <w:lvlJc w:val="left"/>
      <w:pPr>
        <w:ind w:left="1440" w:hanging="360"/>
      </w:pPr>
      <w:rPr>
        <w:rFonts w:hint="default"/>
      </w:rPr>
    </w:lvl>
    <w:lvl w:ilvl="2" w:tplc="2D2AF996">
      <w:start w:val="1"/>
      <w:numFmt w:val="lowerLetter"/>
      <w:lvlText w:val="%3)"/>
      <w:lvlJc w:val="left"/>
      <w:pPr>
        <w:ind w:left="2340" w:hanging="360"/>
      </w:pPr>
      <w:rPr>
        <w:rFonts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B962AA"/>
    <w:multiLevelType w:val="hybridMultilevel"/>
    <w:tmpl w:val="B350710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5B8007DB"/>
    <w:multiLevelType w:val="multilevel"/>
    <w:tmpl w:val="6682DEC0"/>
    <w:lvl w:ilvl="0">
      <w:start w:val="9"/>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5BE40EBE"/>
    <w:multiLevelType w:val="hybridMultilevel"/>
    <w:tmpl w:val="F03029EC"/>
    <w:lvl w:ilvl="0" w:tplc="BC940F04">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CE21DC3"/>
    <w:multiLevelType w:val="hybridMultilevel"/>
    <w:tmpl w:val="CD828A5C"/>
    <w:lvl w:ilvl="0" w:tplc="6A5481AE">
      <w:start w:val="1"/>
      <w:numFmt w:val="decimal"/>
      <w:lvlText w:val="%1)"/>
      <w:lvlJc w:val="left"/>
      <w:pPr>
        <w:ind w:left="644" w:hanging="360"/>
      </w:pPr>
      <w:rPr>
        <w:rFonts w:ascii="Times New Roman" w:hAnsi="Times New Roman" w:cs="Times New Roman"/>
        <w:b w:val="0"/>
      </w:rPr>
    </w:lvl>
    <w:lvl w:ilvl="1" w:tplc="04150019">
      <w:start w:val="1"/>
      <w:numFmt w:val="lowerLetter"/>
      <w:lvlText w:val="%2."/>
      <w:lvlJc w:val="left"/>
      <w:pPr>
        <w:ind w:left="1364" w:hanging="360"/>
      </w:pPr>
      <w:rPr>
        <w:rFonts w:ascii="Times New Roman" w:hAnsi="Times New Roman" w:cs="Times New Roman"/>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34" w15:restartNumberingAfterBreak="0">
    <w:nsid w:val="5D710CF1"/>
    <w:multiLevelType w:val="hybridMultilevel"/>
    <w:tmpl w:val="525E5950"/>
    <w:lvl w:ilvl="0" w:tplc="04150011">
      <w:start w:val="1"/>
      <w:numFmt w:val="decimal"/>
      <w:lvlText w:val="%1)"/>
      <w:lvlJc w:val="left"/>
      <w:pPr>
        <w:ind w:left="928" w:hanging="360"/>
      </w:pPr>
      <w:rPr>
        <w:rFonts w:hint="default"/>
      </w:rPr>
    </w:lvl>
    <w:lvl w:ilvl="1" w:tplc="04150019">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35" w15:restartNumberingAfterBreak="0">
    <w:nsid w:val="62232D85"/>
    <w:multiLevelType w:val="multilevel"/>
    <w:tmpl w:val="28DCE0B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A231F2"/>
    <w:multiLevelType w:val="hybridMultilevel"/>
    <w:tmpl w:val="B368354C"/>
    <w:lvl w:ilvl="0" w:tplc="033ECE52">
      <w:start w:val="1"/>
      <w:numFmt w:val="decimal"/>
      <w:lvlText w:val="%1)"/>
      <w:lvlJc w:val="left"/>
      <w:pPr>
        <w:ind w:left="720" w:hanging="360"/>
      </w:pPr>
      <w:rPr>
        <w:rFonts w:ascii="Times New Roman" w:hAnsi="Times New Roman" w:cs="Times New Roman"/>
        <w:b w:val="0"/>
        <w:sz w:val="22"/>
        <w:szCs w:val="22"/>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7" w15:restartNumberingAfterBreak="0">
    <w:nsid w:val="670755BB"/>
    <w:multiLevelType w:val="hybridMultilevel"/>
    <w:tmpl w:val="983258A2"/>
    <w:lvl w:ilvl="0" w:tplc="B248F34C">
      <w:start w:val="1"/>
      <w:numFmt w:val="decimal"/>
      <w:lvlText w:val="%1."/>
      <w:lvlJc w:val="left"/>
      <w:pPr>
        <w:ind w:left="1004" w:hanging="360"/>
      </w:pPr>
      <w:rPr>
        <w:rFonts w:ascii="Cambria" w:eastAsia="Times New Roman" w:hAnsi="Cambria"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8" w15:restartNumberingAfterBreak="0">
    <w:nsid w:val="6A3E2226"/>
    <w:multiLevelType w:val="hybridMultilevel"/>
    <w:tmpl w:val="DB0874D6"/>
    <w:lvl w:ilvl="0" w:tplc="70CE2432">
      <w:start w:val="1"/>
      <w:numFmt w:val="decimal"/>
      <w:lvlText w:val="%1."/>
      <w:lvlJc w:val="left"/>
      <w:pPr>
        <w:ind w:left="720" w:hanging="360"/>
      </w:pPr>
      <w:rPr>
        <w:rFonts w:hint="default"/>
      </w:rPr>
    </w:lvl>
    <w:lvl w:ilvl="1" w:tplc="996E9E1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31692F"/>
    <w:multiLevelType w:val="hybridMultilevel"/>
    <w:tmpl w:val="730852E8"/>
    <w:lvl w:ilvl="0" w:tplc="786A18A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0" w15:restartNumberingAfterBreak="0">
    <w:nsid w:val="74BB6F00"/>
    <w:multiLevelType w:val="hybridMultilevel"/>
    <w:tmpl w:val="3F46CC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AA54E9E"/>
    <w:multiLevelType w:val="hybridMultilevel"/>
    <w:tmpl w:val="65501DA8"/>
    <w:lvl w:ilvl="0" w:tplc="E0BE62D0">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num w:numId="1">
    <w:abstractNumId w:val="22"/>
  </w:num>
  <w:num w:numId="2">
    <w:abstractNumId w:val="10"/>
  </w:num>
  <w:num w:numId="3">
    <w:abstractNumId w:val="29"/>
  </w:num>
  <w:num w:numId="4">
    <w:abstractNumId w:val="0"/>
  </w:num>
  <w:num w:numId="5">
    <w:abstractNumId w:val="11"/>
  </w:num>
  <w:num w:numId="6">
    <w:abstractNumId w:val="28"/>
  </w:num>
  <w:num w:numId="7">
    <w:abstractNumId w:val="6"/>
  </w:num>
  <w:num w:numId="8">
    <w:abstractNumId w:val="26"/>
  </w:num>
  <w:num w:numId="9">
    <w:abstractNumId w:val="27"/>
  </w:num>
  <w:num w:numId="10">
    <w:abstractNumId w:val="4"/>
  </w:num>
  <w:num w:numId="11">
    <w:abstractNumId w:val="31"/>
  </w:num>
  <w:num w:numId="12">
    <w:abstractNumId w:val="13"/>
  </w:num>
  <w:num w:numId="13">
    <w:abstractNumId w:val="37"/>
  </w:num>
  <w:num w:numId="14">
    <w:abstractNumId w:val="40"/>
  </w:num>
  <w:num w:numId="15">
    <w:abstractNumId w:val="38"/>
  </w:num>
  <w:num w:numId="16">
    <w:abstractNumId w:val="18"/>
  </w:num>
  <w:num w:numId="17">
    <w:abstractNumId w:val="17"/>
  </w:num>
  <w:num w:numId="18">
    <w:abstractNumId w:val="15"/>
  </w:num>
  <w:num w:numId="19">
    <w:abstractNumId w:val="39"/>
  </w:num>
  <w:num w:numId="20">
    <w:abstractNumId w:val="32"/>
  </w:num>
  <w:num w:numId="21">
    <w:abstractNumId w:val="19"/>
  </w:num>
  <w:num w:numId="22">
    <w:abstractNumId w:val="21"/>
  </w:num>
  <w:num w:numId="23">
    <w:abstractNumId w:val="35"/>
  </w:num>
  <w:num w:numId="24">
    <w:abstractNumId w:val="12"/>
  </w:num>
  <w:num w:numId="25">
    <w:abstractNumId w:val="7"/>
  </w:num>
  <w:num w:numId="26">
    <w:abstractNumId w:val="25"/>
  </w:num>
  <w:num w:numId="27">
    <w:abstractNumId w:val="34"/>
  </w:num>
  <w:num w:numId="28">
    <w:abstractNumId w:val="2"/>
  </w:num>
  <w:num w:numId="29">
    <w:abstractNumId w:val="14"/>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2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E37"/>
    <w:rsid w:val="0000088F"/>
    <w:rsid w:val="00000B97"/>
    <w:rsid w:val="000042C4"/>
    <w:rsid w:val="000042EE"/>
    <w:rsid w:val="0000490B"/>
    <w:rsid w:val="00006296"/>
    <w:rsid w:val="00006C2B"/>
    <w:rsid w:val="00006C86"/>
    <w:rsid w:val="000072DD"/>
    <w:rsid w:val="00010B61"/>
    <w:rsid w:val="000128BE"/>
    <w:rsid w:val="00013EEB"/>
    <w:rsid w:val="0001407C"/>
    <w:rsid w:val="00014EC3"/>
    <w:rsid w:val="0001551A"/>
    <w:rsid w:val="00016B57"/>
    <w:rsid w:val="00017CC8"/>
    <w:rsid w:val="00021D4C"/>
    <w:rsid w:val="00022523"/>
    <w:rsid w:val="00022559"/>
    <w:rsid w:val="000233B2"/>
    <w:rsid w:val="00025553"/>
    <w:rsid w:val="00027CD2"/>
    <w:rsid w:val="00030483"/>
    <w:rsid w:val="00031C58"/>
    <w:rsid w:val="00032D08"/>
    <w:rsid w:val="00034144"/>
    <w:rsid w:val="000357C9"/>
    <w:rsid w:val="00036836"/>
    <w:rsid w:val="000375B3"/>
    <w:rsid w:val="00037978"/>
    <w:rsid w:val="000418CD"/>
    <w:rsid w:val="0004483A"/>
    <w:rsid w:val="00044A13"/>
    <w:rsid w:val="00045FB5"/>
    <w:rsid w:val="000473E8"/>
    <w:rsid w:val="0004771B"/>
    <w:rsid w:val="0005084F"/>
    <w:rsid w:val="00050A66"/>
    <w:rsid w:val="00051DD3"/>
    <w:rsid w:val="000531F4"/>
    <w:rsid w:val="000534CF"/>
    <w:rsid w:val="0005436F"/>
    <w:rsid w:val="00054A4B"/>
    <w:rsid w:val="00055EEE"/>
    <w:rsid w:val="0005692C"/>
    <w:rsid w:val="000569AE"/>
    <w:rsid w:val="00060F53"/>
    <w:rsid w:val="00061B2F"/>
    <w:rsid w:val="000620CA"/>
    <w:rsid w:val="00063DA2"/>
    <w:rsid w:val="0006427B"/>
    <w:rsid w:val="00066FB9"/>
    <w:rsid w:val="000674B6"/>
    <w:rsid w:val="000712BA"/>
    <w:rsid w:val="00072C38"/>
    <w:rsid w:val="00076E89"/>
    <w:rsid w:val="00077C4A"/>
    <w:rsid w:val="00082310"/>
    <w:rsid w:val="00083CBF"/>
    <w:rsid w:val="00083FA8"/>
    <w:rsid w:val="0008462E"/>
    <w:rsid w:val="0008601E"/>
    <w:rsid w:val="000862DA"/>
    <w:rsid w:val="00086435"/>
    <w:rsid w:val="0008792A"/>
    <w:rsid w:val="00087B9D"/>
    <w:rsid w:val="000906AD"/>
    <w:rsid w:val="00090859"/>
    <w:rsid w:val="00090C42"/>
    <w:rsid w:val="00094E5A"/>
    <w:rsid w:val="000951E9"/>
    <w:rsid w:val="00095453"/>
    <w:rsid w:val="00095924"/>
    <w:rsid w:val="00095D09"/>
    <w:rsid w:val="00095D3A"/>
    <w:rsid w:val="000A05ED"/>
    <w:rsid w:val="000A1506"/>
    <w:rsid w:val="000A1DE6"/>
    <w:rsid w:val="000A2CBE"/>
    <w:rsid w:val="000A4656"/>
    <w:rsid w:val="000A6D06"/>
    <w:rsid w:val="000A7D8A"/>
    <w:rsid w:val="000A7FCD"/>
    <w:rsid w:val="000B18D8"/>
    <w:rsid w:val="000B2AC3"/>
    <w:rsid w:val="000B34F4"/>
    <w:rsid w:val="000B4048"/>
    <w:rsid w:val="000B4E19"/>
    <w:rsid w:val="000B532E"/>
    <w:rsid w:val="000B59FD"/>
    <w:rsid w:val="000B6025"/>
    <w:rsid w:val="000C0D69"/>
    <w:rsid w:val="000C422E"/>
    <w:rsid w:val="000C4F14"/>
    <w:rsid w:val="000C5403"/>
    <w:rsid w:val="000D0989"/>
    <w:rsid w:val="000D355F"/>
    <w:rsid w:val="000D456A"/>
    <w:rsid w:val="000D5699"/>
    <w:rsid w:val="000D5DBC"/>
    <w:rsid w:val="000D662F"/>
    <w:rsid w:val="000D747F"/>
    <w:rsid w:val="000D765E"/>
    <w:rsid w:val="000D7B15"/>
    <w:rsid w:val="000E05D4"/>
    <w:rsid w:val="000E0FEC"/>
    <w:rsid w:val="000E16E0"/>
    <w:rsid w:val="000E3619"/>
    <w:rsid w:val="000E49A8"/>
    <w:rsid w:val="000E584C"/>
    <w:rsid w:val="000E6C0E"/>
    <w:rsid w:val="000F06D0"/>
    <w:rsid w:val="000F0A1A"/>
    <w:rsid w:val="000F11E0"/>
    <w:rsid w:val="000F127B"/>
    <w:rsid w:val="000F17B3"/>
    <w:rsid w:val="000F3401"/>
    <w:rsid w:val="000F371B"/>
    <w:rsid w:val="000F43FA"/>
    <w:rsid w:val="000F4B3B"/>
    <w:rsid w:val="000F643D"/>
    <w:rsid w:val="000F64E2"/>
    <w:rsid w:val="000F6B11"/>
    <w:rsid w:val="000F734F"/>
    <w:rsid w:val="000F788A"/>
    <w:rsid w:val="001006DA"/>
    <w:rsid w:val="00100D79"/>
    <w:rsid w:val="001018FE"/>
    <w:rsid w:val="001019D2"/>
    <w:rsid w:val="00101D2A"/>
    <w:rsid w:val="00101E29"/>
    <w:rsid w:val="00103D5B"/>
    <w:rsid w:val="0010614C"/>
    <w:rsid w:val="0010689C"/>
    <w:rsid w:val="00107596"/>
    <w:rsid w:val="001114D9"/>
    <w:rsid w:val="001116E6"/>
    <w:rsid w:val="00112F17"/>
    <w:rsid w:val="00114057"/>
    <w:rsid w:val="001146A7"/>
    <w:rsid w:val="001146FE"/>
    <w:rsid w:val="00114AAF"/>
    <w:rsid w:val="001164A6"/>
    <w:rsid w:val="00117B76"/>
    <w:rsid w:val="00120C63"/>
    <w:rsid w:val="00123073"/>
    <w:rsid w:val="00123558"/>
    <w:rsid w:val="00124E92"/>
    <w:rsid w:val="00125ACD"/>
    <w:rsid w:val="00126F79"/>
    <w:rsid w:val="0012746D"/>
    <w:rsid w:val="001279AF"/>
    <w:rsid w:val="00131F7F"/>
    <w:rsid w:val="00132024"/>
    <w:rsid w:val="00133358"/>
    <w:rsid w:val="00135688"/>
    <w:rsid w:val="001357B1"/>
    <w:rsid w:val="00135B3F"/>
    <w:rsid w:val="001362E2"/>
    <w:rsid w:val="00136B11"/>
    <w:rsid w:val="00136F66"/>
    <w:rsid w:val="00137451"/>
    <w:rsid w:val="00142006"/>
    <w:rsid w:val="00142536"/>
    <w:rsid w:val="001429F9"/>
    <w:rsid w:val="00142F61"/>
    <w:rsid w:val="00143A2C"/>
    <w:rsid w:val="001440B7"/>
    <w:rsid w:val="0014474D"/>
    <w:rsid w:val="00144DF4"/>
    <w:rsid w:val="0014548F"/>
    <w:rsid w:val="00145D40"/>
    <w:rsid w:val="00147CD6"/>
    <w:rsid w:val="001500C1"/>
    <w:rsid w:val="00151169"/>
    <w:rsid w:val="001513D7"/>
    <w:rsid w:val="001520AB"/>
    <w:rsid w:val="00152650"/>
    <w:rsid w:val="00152CE5"/>
    <w:rsid w:val="00153A83"/>
    <w:rsid w:val="00155FE0"/>
    <w:rsid w:val="00157523"/>
    <w:rsid w:val="00160063"/>
    <w:rsid w:val="001605ED"/>
    <w:rsid w:val="00160756"/>
    <w:rsid w:val="001624DD"/>
    <w:rsid w:val="00164873"/>
    <w:rsid w:val="00164C2E"/>
    <w:rsid w:val="0016513F"/>
    <w:rsid w:val="00165657"/>
    <w:rsid w:val="001656A8"/>
    <w:rsid w:val="00165953"/>
    <w:rsid w:val="00166537"/>
    <w:rsid w:val="00170E7B"/>
    <w:rsid w:val="00171B16"/>
    <w:rsid w:val="00171DFD"/>
    <w:rsid w:val="0017207C"/>
    <w:rsid w:val="0017245B"/>
    <w:rsid w:val="00172595"/>
    <w:rsid w:val="001736E6"/>
    <w:rsid w:val="00173842"/>
    <w:rsid w:val="00173DDE"/>
    <w:rsid w:val="0017458C"/>
    <w:rsid w:val="00174BC7"/>
    <w:rsid w:val="00180537"/>
    <w:rsid w:val="00180A4F"/>
    <w:rsid w:val="001812E1"/>
    <w:rsid w:val="0018165B"/>
    <w:rsid w:val="001819C6"/>
    <w:rsid w:val="00181B63"/>
    <w:rsid w:val="00181CE3"/>
    <w:rsid w:val="0018306A"/>
    <w:rsid w:val="00183DDD"/>
    <w:rsid w:val="00184279"/>
    <w:rsid w:val="00184780"/>
    <w:rsid w:val="001857AD"/>
    <w:rsid w:val="001858C1"/>
    <w:rsid w:val="001875D5"/>
    <w:rsid w:val="00187A7A"/>
    <w:rsid w:val="0019089C"/>
    <w:rsid w:val="00190A30"/>
    <w:rsid w:val="00192441"/>
    <w:rsid w:val="00192458"/>
    <w:rsid w:val="00193CF9"/>
    <w:rsid w:val="00194494"/>
    <w:rsid w:val="00195225"/>
    <w:rsid w:val="00195520"/>
    <w:rsid w:val="00195690"/>
    <w:rsid w:val="001963DD"/>
    <w:rsid w:val="00196B76"/>
    <w:rsid w:val="00196C76"/>
    <w:rsid w:val="00197521"/>
    <w:rsid w:val="001A094B"/>
    <w:rsid w:val="001A2925"/>
    <w:rsid w:val="001A2C60"/>
    <w:rsid w:val="001A2DC0"/>
    <w:rsid w:val="001A40D7"/>
    <w:rsid w:val="001A5589"/>
    <w:rsid w:val="001A5D62"/>
    <w:rsid w:val="001A668A"/>
    <w:rsid w:val="001A6820"/>
    <w:rsid w:val="001A6D78"/>
    <w:rsid w:val="001B0AD7"/>
    <w:rsid w:val="001B25AF"/>
    <w:rsid w:val="001B49C4"/>
    <w:rsid w:val="001B541D"/>
    <w:rsid w:val="001B63FF"/>
    <w:rsid w:val="001B6BA0"/>
    <w:rsid w:val="001B7E1E"/>
    <w:rsid w:val="001C069A"/>
    <w:rsid w:val="001C1B1C"/>
    <w:rsid w:val="001C1D59"/>
    <w:rsid w:val="001C1F18"/>
    <w:rsid w:val="001C29B1"/>
    <w:rsid w:val="001C3117"/>
    <w:rsid w:val="001C3822"/>
    <w:rsid w:val="001C729F"/>
    <w:rsid w:val="001D2714"/>
    <w:rsid w:val="001D2745"/>
    <w:rsid w:val="001D2F4A"/>
    <w:rsid w:val="001D31F2"/>
    <w:rsid w:val="001D3B4E"/>
    <w:rsid w:val="001D44EC"/>
    <w:rsid w:val="001D4B0E"/>
    <w:rsid w:val="001E014C"/>
    <w:rsid w:val="001E0815"/>
    <w:rsid w:val="001E2F42"/>
    <w:rsid w:val="001E32EA"/>
    <w:rsid w:val="001E36E4"/>
    <w:rsid w:val="001E3902"/>
    <w:rsid w:val="001E3BA8"/>
    <w:rsid w:val="001E4D7C"/>
    <w:rsid w:val="001E5093"/>
    <w:rsid w:val="001E582D"/>
    <w:rsid w:val="001E6282"/>
    <w:rsid w:val="001E6DE7"/>
    <w:rsid w:val="001F0ACA"/>
    <w:rsid w:val="001F20E1"/>
    <w:rsid w:val="001F3515"/>
    <w:rsid w:val="001F4F75"/>
    <w:rsid w:val="002034D1"/>
    <w:rsid w:val="0020421F"/>
    <w:rsid w:val="00205C48"/>
    <w:rsid w:val="00206A3D"/>
    <w:rsid w:val="0021014C"/>
    <w:rsid w:val="00210155"/>
    <w:rsid w:val="0021041F"/>
    <w:rsid w:val="0021141E"/>
    <w:rsid w:val="00211AE8"/>
    <w:rsid w:val="00212462"/>
    <w:rsid w:val="002128B9"/>
    <w:rsid w:val="00213EC6"/>
    <w:rsid w:val="00214461"/>
    <w:rsid w:val="0021473E"/>
    <w:rsid w:val="00214B26"/>
    <w:rsid w:val="00214FF8"/>
    <w:rsid w:val="0021679F"/>
    <w:rsid w:val="00216C4A"/>
    <w:rsid w:val="00216CEC"/>
    <w:rsid w:val="0021716B"/>
    <w:rsid w:val="00217C30"/>
    <w:rsid w:val="002200A1"/>
    <w:rsid w:val="002218CD"/>
    <w:rsid w:val="00223FB5"/>
    <w:rsid w:val="0022400A"/>
    <w:rsid w:val="00225EB5"/>
    <w:rsid w:val="002269C2"/>
    <w:rsid w:val="00227353"/>
    <w:rsid w:val="002277D9"/>
    <w:rsid w:val="00230844"/>
    <w:rsid w:val="0023103A"/>
    <w:rsid w:val="002319B2"/>
    <w:rsid w:val="0023219B"/>
    <w:rsid w:val="002353C5"/>
    <w:rsid w:val="002377B6"/>
    <w:rsid w:val="00237E03"/>
    <w:rsid w:val="00240223"/>
    <w:rsid w:val="002404AF"/>
    <w:rsid w:val="00241239"/>
    <w:rsid w:val="002413EB"/>
    <w:rsid w:val="00241D61"/>
    <w:rsid w:val="002438A0"/>
    <w:rsid w:val="00243A8D"/>
    <w:rsid w:val="00243EC1"/>
    <w:rsid w:val="002450D4"/>
    <w:rsid w:val="00245520"/>
    <w:rsid w:val="00245E19"/>
    <w:rsid w:val="00246C54"/>
    <w:rsid w:val="002473E7"/>
    <w:rsid w:val="00247413"/>
    <w:rsid w:val="0024760E"/>
    <w:rsid w:val="00247EDD"/>
    <w:rsid w:val="00251E96"/>
    <w:rsid w:val="002526BE"/>
    <w:rsid w:val="00252993"/>
    <w:rsid w:val="00252AAF"/>
    <w:rsid w:val="00252FAF"/>
    <w:rsid w:val="00253298"/>
    <w:rsid w:val="0025370C"/>
    <w:rsid w:val="002544D5"/>
    <w:rsid w:val="00255201"/>
    <w:rsid w:val="00261185"/>
    <w:rsid w:val="00261C51"/>
    <w:rsid w:val="00262BDD"/>
    <w:rsid w:val="00263932"/>
    <w:rsid w:val="002648ED"/>
    <w:rsid w:val="0026494B"/>
    <w:rsid w:val="00266CF4"/>
    <w:rsid w:val="00267C3A"/>
    <w:rsid w:val="002703B0"/>
    <w:rsid w:val="00270D0F"/>
    <w:rsid w:val="00270FBC"/>
    <w:rsid w:val="00272E60"/>
    <w:rsid w:val="00272EF6"/>
    <w:rsid w:val="00272F4F"/>
    <w:rsid w:val="00273CBF"/>
    <w:rsid w:val="0027443A"/>
    <w:rsid w:val="00275717"/>
    <w:rsid w:val="00275812"/>
    <w:rsid w:val="00275A02"/>
    <w:rsid w:val="00277B8D"/>
    <w:rsid w:val="00280B19"/>
    <w:rsid w:val="00282280"/>
    <w:rsid w:val="002835E3"/>
    <w:rsid w:val="0028443E"/>
    <w:rsid w:val="00284C35"/>
    <w:rsid w:val="00284DC3"/>
    <w:rsid w:val="00285554"/>
    <w:rsid w:val="0028557B"/>
    <w:rsid w:val="00285CE3"/>
    <w:rsid w:val="00287826"/>
    <w:rsid w:val="0029178B"/>
    <w:rsid w:val="00293069"/>
    <w:rsid w:val="002942C7"/>
    <w:rsid w:val="002943F0"/>
    <w:rsid w:val="002949AF"/>
    <w:rsid w:val="00294CD5"/>
    <w:rsid w:val="00295106"/>
    <w:rsid w:val="002951CA"/>
    <w:rsid w:val="00295AEF"/>
    <w:rsid w:val="00297D13"/>
    <w:rsid w:val="002A0693"/>
    <w:rsid w:val="002A1727"/>
    <w:rsid w:val="002A30A8"/>
    <w:rsid w:val="002A4514"/>
    <w:rsid w:val="002A4E93"/>
    <w:rsid w:val="002A6DFA"/>
    <w:rsid w:val="002B02C3"/>
    <w:rsid w:val="002B03C8"/>
    <w:rsid w:val="002B1D59"/>
    <w:rsid w:val="002B201C"/>
    <w:rsid w:val="002B32E9"/>
    <w:rsid w:val="002B3491"/>
    <w:rsid w:val="002B37E8"/>
    <w:rsid w:val="002B539B"/>
    <w:rsid w:val="002B577E"/>
    <w:rsid w:val="002B5D4C"/>
    <w:rsid w:val="002B5F8C"/>
    <w:rsid w:val="002B7129"/>
    <w:rsid w:val="002B7906"/>
    <w:rsid w:val="002C07CB"/>
    <w:rsid w:val="002C1589"/>
    <w:rsid w:val="002C2F6D"/>
    <w:rsid w:val="002C3667"/>
    <w:rsid w:val="002C4D22"/>
    <w:rsid w:val="002C704B"/>
    <w:rsid w:val="002C76C5"/>
    <w:rsid w:val="002D1586"/>
    <w:rsid w:val="002D3029"/>
    <w:rsid w:val="002D336C"/>
    <w:rsid w:val="002D4D47"/>
    <w:rsid w:val="002D543A"/>
    <w:rsid w:val="002D6DD0"/>
    <w:rsid w:val="002E08AF"/>
    <w:rsid w:val="002E11FC"/>
    <w:rsid w:val="002E16A6"/>
    <w:rsid w:val="002E27C9"/>
    <w:rsid w:val="002E2C25"/>
    <w:rsid w:val="002E2DC3"/>
    <w:rsid w:val="002E2E7A"/>
    <w:rsid w:val="002E3E73"/>
    <w:rsid w:val="002E41E1"/>
    <w:rsid w:val="002E6A42"/>
    <w:rsid w:val="002E7B6E"/>
    <w:rsid w:val="002F05C6"/>
    <w:rsid w:val="002F1108"/>
    <w:rsid w:val="002F16E7"/>
    <w:rsid w:val="002F1F76"/>
    <w:rsid w:val="002F45B0"/>
    <w:rsid w:val="002F4772"/>
    <w:rsid w:val="002F5D6C"/>
    <w:rsid w:val="002F7CF7"/>
    <w:rsid w:val="00300CD3"/>
    <w:rsid w:val="00300FC1"/>
    <w:rsid w:val="00303344"/>
    <w:rsid w:val="0030517D"/>
    <w:rsid w:val="003057CA"/>
    <w:rsid w:val="00305C9F"/>
    <w:rsid w:val="003061B3"/>
    <w:rsid w:val="003066AE"/>
    <w:rsid w:val="00306FFD"/>
    <w:rsid w:val="00310015"/>
    <w:rsid w:val="00310C58"/>
    <w:rsid w:val="00311618"/>
    <w:rsid w:val="003121D8"/>
    <w:rsid w:val="00313576"/>
    <w:rsid w:val="003140F2"/>
    <w:rsid w:val="003168A4"/>
    <w:rsid w:val="00317932"/>
    <w:rsid w:val="00321129"/>
    <w:rsid w:val="00321983"/>
    <w:rsid w:val="00321A5E"/>
    <w:rsid w:val="0032367C"/>
    <w:rsid w:val="00323CAE"/>
    <w:rsid w:val="00323DD2"/>
    <w:rsid w:val="00331763"/>
    <w:rsid w:val="00331DCD"/>
    <w:rsid w:val="00333664"/>
    <w:rsid w:val="00336206"/>
    <w:rsid w:val="00336A7E"/>
    <w:rsid w:val="00337673"/>
    <w:rsid w:val="00342D0C"/>
    <w:rsid w:val="00344F43"/>
    <w:rsid w:val="0034604B"/>
    <w:rsid w:val="00347A92"/>
    <w:rsid w:val="00347F7E"/>
    <w:rsid w:val="003514A8"/>
    <w:rsid w:val="003514AF"/>
    <w:rsid w:val="00351E9B"/>
    <w:rsid w:val="00351FDE"/>
    <w:rsid w:val="0035262A"/>
    <w:rsid w:val="00353424"/>
    <w:rsid w:val="00353B75"/>
    <w:rsid w:val="00354DF3"/>
    <w:rsid w:val="00355290"/>
    <w:rsid w:val="003560AD"/>
    <w:rsid w:val="003577BB"/>
    <w:rsid w:val="003610D2"/>
    <w:rsid w:val="00362159"/>
    <w:rsid w:val="0036244C"/>
    <w:rsid w:val="00363F08"/>
    <w:rsid w:val="0036480D"/>
    <w:rsid w:val="00365E16"/>
    <w:rsid w:val="00366402"/>
    <w:rsid w:val="00366E44"/>
    <w:rsid w:val="003673DD"/>
    <w:rsid w:val="00367962"/>
    <w:rsid w:val="00370F31"/>
    <w:rsid w:val="003711AB"/>
    <w:rsid w:val="003721D2"/>
    <w:rsid w:val="003738ED"/>
    <w:rsid w:val="00374565"/>
    <w:rsid w:val="00374AE9"/>
    <w:rsid w:val="00375785"/>
    <w:rsid w:val="003779A3"/>
    <w:rsid w:val="00377A45"/>
    <w:rsid w:val="00382363"/>
    <w:rsid w:val="0038372E"/>
    <w:rsid w:val="00383AFA"/>
    <w:rsid w:val="003861D2"/>
    <w:rsid w:val="003875A2"/>
    <w:rsid w:val="00387B38"/>
    <w:rsid w:val="00390067"/>
    <w:rsid w:val="003903FD"/>
    <w:rsid w:val="003935F9"/>
    <w:rsid w:val="003952BE"/>
    <w:rsid w:val="00395400"/>
    <w:rsid w:val="003A04C8"/>
    <w:rsid w:val="003A2B59"/>
    <w:rsid w:val="003A414B"/>
    <w:rsid w:val="003A53AC"/>
    <w:rsid w:val="003A71A8"/>
    <w:rsid w:val="003A7A01"/>
    <w:rsid w:val="003A7C8D"/>
    <w:rsid w:val="003A7D7B"/>
    <w:rsid w:val="003B0AC3"/>
    <w:rsid w:val="003B143E"/>
    <w:rsid w:val="003B1759"/>
    <w:rsid w:val="003B238B"/>
    <w:rsid w:val="003B2F13"/>
    <w:rsid w:val="003B409A"/>
    <w:rsid w:val="003B447B"/>
    <w:rsid w:val="003B4E4A"/>
    <w:rsid w:val="003B4ECB"/>
    <w:rsid w:val="003B641D"/>
    <w:rsid w:val="003B64D9"/>
    <w:rsid w:val="003B6704"/>
    <w:rsid w:val="003B6C3B"/>
    <w:rsid w:val="003B6CF1"/>
    <w:rsid w:val="003B6DB9"/>
    <w:rsid w:val="003B7439"/>
    <w:rsid w:val="003B7D12"/>
    <w:rsid w:val="003C0205"/>
    <w:rsid w:val="003C0616"/>
    <w:rsid w:val="003C0A3B"/>
    <w:rsid w:val="003C1D69"/>
    <w:rsid w:val="003C1F98"/>
    <w:rsid w:val="003C326E"/>
    <w:rsid w:val="003C4EF8"/>
    <w:rsid w:val="003C7AFE"/>
    <w:rsid w:val="003D15E4"/>
    <w:rsid w:val="003D3EDB"/>
    <w:rsid w:val="003D49C7"/>
    <w:rsid w:val="003D51C7"/>
    <w:rsid w:val="003D5AEF"/>
    <w:rsid w:val="003D60CC"/>
    <w:rsid w:val="003D6226"/>
    <w:rsid w:val="003D63DA"/>
    <w:rsid w:val="003E0615"/>
    <w:rsid w:val="003E14F6"/>
    <w:rsid w:val="003E26D3"/>
    <w:rsid w:val="003E3BF5"/>
    <w:rsid w:val="003E5639"/>
    <w:rsid w:val="003E650D"/>
    <w:rsid w:val="003E65EF"/>
    <w:rsid w:val="003F0677"/>
    <w:rsid w:val="003F0D6E"/>
    <w:rsid w:val="003F1B85"/>
    <w:rsid w:val="003F1EBF"/>
    <w:rsid w:val="003F3133"/>
    <w:rsid w:val="003F3DC7"/>
    <w:rsid w:val="003F44E6"/>
    <w:rsid w:val="003F58B4"/>
    <w:rsid w:val="003F6D65"/>
    <w:rsid w:val="003F7951"/>
    <w:rsid w:val="003F7D05"/>
    <w:rsid w:val="004027AD"/>
    <w:rsid w:val="00403046"/>
    <w:rsid w:val="00403A1D"/>
    <w:rsid w:val="004044A3"/>
    <w:rsid w:val="004058CF"/>
    <w:rsid w:val="004102A7"/>
    <w:rsid w:val="00411F1C"/>
    <w:rsid w:val="00414179"/>
    <w:rsid w:val="004154B3"/>
    <w:rsid w:val="00415659"/>
    <w:rsid w:val="0041587B"/>
    <w:rsid w:val="004167C4"/>
    <w:rsid w:val="00417D10"/>
    <w:rsid w:val="00420415"/>
    <w:rsid w:val="00420C3A"/>
    <w:rsid w:val="00421F22"/>
    <w:rsid w:val="0042207F"/>
    <w:rsid w:val="0042251F"/>
    <w:rsid w:val="00423B72"/>
    <w:rsid w:val="00424EC6"/>
    <w:rsid w:val="004259B4"/>
    <w:rsid w:val="00427160"/>
    <w:rsid w:val="0042720F"/>
    <w:rsid w:val="00427F76"/>
    <w:rsid w:val="00431838"/>
    <w:rsid w:val="00433621"/>
    <w:rsid w:val="004353E9"/>
    <w:rsid w:val="00436A82"/>
    <w:rsid w:val="0043786F"/>
    <w:rsid w:val="00440D07"/>
    <w:rsid w:val="00441803"/>
    <w:rsid w:val="00444287"/>
    <w:rsid w:val="0044570D"/>
    <w:rsid w:val="0044639E"/>
    <w:rsid w:val="00447358"/>
    <w:rsid w:val="00447415"/>
    <w:rsid w:val="00447D6B"/>
    <w:rsid w:val="00447E20"/>
    <w:rsid w:val="0045041E"/>
    <w:rsid w:val="00450DC0"/>
    <w:rsid w:val="004534EE"/>
    <w:rsid w:val="00453B87"/>
    <w:rsid w:val="00453C61"/>
    <w:rsid w:val="004543FF"/>
    <w:rsid w:val="00457F62"/>
    <w:rsid w:val="00461C36"/>
    <w:rsid w:val="00462960"/>
    <w:rsid w:val="00463113"/>
    <w:rsid w:val="00464346"/>
    <w:rsid w:val="00464506"/>
    <w:rsid w:val="004648BA"/>
    <w:rsid w:val="004649C4"/>
    <w:rsid w:val="00464F15"/>
    <w:rsid w:val="004652CE"/>
    <w:rsid w:val="00465A83"/>
    <w:rsid w:val="00466F35"/>
    <w:rsid w:val="004671DD"/>
    <w:rsid w:val="00472DF5"/>
    <w:rsid w:val="004730F3"/>
    <w:rsid w:val="00473A63"/>
    <w:rsid w:val="00473CC6"/>
    <w:rsid w:val="00475380"/>
    <w:rsid w:val="00475C3E"/>
    <w:rsid w:val="0047637C"/>
    <w:rsid w:val="004763BF"/>
    <w:rsid w:val="004778F2"/>
    <w:rsid w:val="00480F84"/>
    <w:rsid w:val="004810FB"/>
    <w:rsid w:val="00482EDA"/>
    <w:rsid w:val="0048383A"/>
    <w:rsid w:val="00485C2A"/>
    <w:rsid w:val="00486098"/>
    <w:rsid w:val="00486201"/>
    <w:rsid w:val="00486E99"/>
    <w:rsid w:val="004875FB"/>
    <w:rsid w:val="004905DC"/>
    <w:rsid w:val="0049128A"/>
    <w:rsid w:val="004916D9"/>
    <w:rsid w:val="00492E96"/>
    <w:rsid w:val="00492F9C"/>
    <w:rsid w:val="004939A6"/>
    <w:rsid w:val="00494D2F"/>
    <w:rsid w:val="00496039"/>
    <w:rsid w:val="0049606E"/>
    <w:rsid w:val="004A0D28"/>
    <w:rsid w:val="004A0EA3"/>
    <w:rsid w:val="004A0ED5"/>
    <w:rsid w:val="004A0F95"/>
    <w:rsid w:val="004A101A"/>
    <w:rsid w:val="004A1154"/>
    <w:rsid w:val="004A1C0B"/>
    <w:rsid w:val="004A1CCF"/>
    <w:rsid w:val="004A2040"/>
    <w:rsid w:val="004A33BF"/>
    <w:rsid w:val="004A46C0"/>
    <w:rsid w:val="004A4AAE"/>
    <w:rsid w:val="004A5ACE"/>
    <w:rsid w:val="004A6450"/>
    <w:rsid w:val="004A6FC3"/>
    <w:rsid w:val="004A73FA"/>
    <w:rsid w:val="004A7C26"/>
    <w:rsid w:val="004A7C2F"/>
    <w:rsid w:val="004B001A"/>
    <w:rsid w:val="004B0093"/>
    <w:rsid w:val="004B10C6"/>
    <w:rsid w:val="004B1E85"/>
    <w:rsid w:val="004B2C9A"/>
    <w:rsid w:val="004B31AA"/>
    <w:rsid w:val="004B3574"/>
    <w:rsid w:val="004B37CD"/>
    <w:rsid w:val="004B3AFE"/>
    <w:rsid w:val="004B3C9F"/>
    <w:rsid w:val="004B43B5"/>
    <w:rsid w:val="004B43CF"/>
    <w:rsid w:val="004B4CCB"/>
    <w:rsid w:val="004B54F6"/>
    <w:rsid w:val="004B653D"/>
    <w:rsid w:val="004B791F"/>
    <w:rsid w:val="004C0435"/>
    <w:rsid w:val="004C1A18"/>
    <w:rsid w:val="004C21E0"/>
    <w:rsid w:val="004C39E6"/>
    <w:rsid w:val="004C65B2"/>
    <w:rsid w:val="004C6827"/>
    <w:rsid w:val="004C6A1B"/>
    <w:rsid w:val="004C6BD6"/>
    <w:rsid w:val="004C6DA3"/>
    <w:rsid w:val="004C7141"/>
    <w:rsid w:val="004D053D"/>
    <w:rsid w:val="004D1AC2"/>
    <w:rsid w:val="004D220E"/>
    <w:rsid w:val="004D2C00"/>
    <w:rsid w:val="004D4379"/>
    <w:rsid w:val="004D46EF"/>
    <w:rsid w:val="004D49C7"/>
    <w:rsid w:val="004D557D"/>
    <w:rsid w:val="004D7E29"/>
    <w:rsid w:val="004E0050"/>
    <w:rsid w:val="004E0800"/>
    <w:rsid w:val="004E21CC"/>
    <w:rsid w:val="004E221E"/>
    <w:rsid w:val="004E2A09"/>
    <w:rsid w:val="004E2D16"/>
    <w:rsid w:val="004E3486"/>
    <w:rsid w:val="004E4BDC"/>
    <w:rsid w:val="004E5214"/>
    <w:rsid w:val="004E64B2"/>
    <w:rsid w:val="004E6C49"/>
    <w:rsid w:val="004E76D7"/>
    <w:rsid w:val="004E7D03"/>
    <w:rsid w:val="004E7F99"/>
    <w:rsid w:val="004F0952"/>
    <w:rsid w:val="004F14D0"/>
    <w:rsid w:val="004F1BB6"/>
    <w:rsid w:val="004F1E14"/>
    <w:rsid w:val="004F27A9"/>
    <w:rsid w:val="004F2A12"/>
    <w:rsid w:val="004F2D90"/>
    <w:rsid w:val="004F2DA8"/>
    <w:rsid w:val="004F305D"/>
    <w:rsid w:val="004F37B8"/>
    <w:rsid w:val="004F38DF"/>
    <w:rsid w:val="004F41DA"/>
    <w:rsid w:val="004F4F33"/>
    <w:rsid w:val="004F5073"/>
    <w:rsid w:val="004F5307"/>
    <w:rsid w:val="004F5F7E"/>
    <w:rsid w:val="004F6989"/>
    <w:rsid w:val="004F7052"/>
    <w:rsid w:val="004F7EE3"/>
    <w:rsid w:val="00500014"/>
    <w:rsid w:val="005013BB"/>
    <w:rsid w:val="0050172A"/>
    <w:rsid w:val="005045FA"/>
    <w:rsid w:val="005073EA"/>
    <w:rsid w:val="00507698"/>
    <w:rsid w:val="00507FBE"/>
    <w:rsid w:val="005103D6"/>
    <w:rsid w:val="00510E9F"/>
    <w:rsid w:val="00511D1C"/>
    <w:rsid w:val="005122DE"/>
    <w:rsid w:val="00512C9F"/>
    <w:rsid w:val="00516068"/>
    <w:rsid w:val="005163A2"/>
    <w:rsid w:val="00520D95"/>
    <w:rsid w:val="005212B8"/>
    <w:rsid w:val="0052153C"/>
    <w:rsid w:val="00521695"/>
    <w:rsid w:val="0052238C"/>
    <w:rsid w:val="005225C2"/>
    <w:rsid w:val="00522B5B"/>
    <w:rsid w:val="00522C5C"/>
    <w:rsid w:val="00522F33"/>
    <w:rsid w:val="00523B6C"/>
    <w:rsid w:val="00523C22"/>
    <w:rsid w:val="00523FF1"/>
    <w:rsid w:val="00524F59"/>
    <w:rsid w:val="00526162"/>
    <w:rsid w:val="005276C3"/>
    <w:rsid w:val="00530E31"/>
    <w:rsid w:val="0053136B"/>
    <w:rsid w:val="00532F97"/>
    <w:rsid w:val="00534058"/>
    <w:rsid w:val="0053413D"/>
    <w:rsid w:val="00534CE4"/>
    <w:rsid w:val="00536C8C"/>
    <w:rsid w:val="00543A97"/>
    <w:rsid w:val="005442FF"/>
    <w:rsid w:val="00545E2F"/>
    <w:rsid w:val="0054687E"/>
    <w:rsid w:val="00546F2B"/>
    <w:rsid w:val="00546FE6"/>
    <w:rsid w:val="00550002"/>
    <w:rsid w:val="00550E3E"/>
    <w:rsid w:val="00551D56"/>
    <w:rsid w:val="00553419"/>
    <w:rsid w:val="00554C7E"/>
    <w:rsid w:val="00555188"/>
    <w:rsid w:val="0055556F"/>
    <w:rsid w:val="005562FA"/>
    <w:rsid w:val="005568A2"/>
    <w:rsid w:val="005569C8"/>
    <w:rsid w:val="00560CC8"/>
    <w:rsid w:val="00563A31"/>
    <w:rsid w:val="00565066"/>
    <w:rsid w:val="00566416"/>
    <w:rsid w:val="00566D02"/>
    <w:rsid w:val="0056705D"/>
    <w:rsid w:val="0057036B"/>
    <w:rsid w:val="00570FFD"/>
    <w:rsid w:val="00571057"/>
    <w:rsid w:val="00571330"/>
    <w:rsid w:val="00571C45"/>
    <w:rsid w:val="00571C56"/>
    <w:rsid w:val="00571DF0"/>
    <w:rsid w:val="00572195"/>
    <w:rsid w:val="00572C71"/>
    <w:rsid w:val="00572CC9"/>
    <w:rsid w:val="005733E5"/>
    <w:rsid w:val="0057484A"/>
    <w:rsid w:val="00576413"/>
    <w:rsid w:val="005774D8"/>
    <w:rsid w:val="005819A5"/>
    <w:rsid w:val="00581E66"/>
    <w:rsid w:val="0058321E"/>
    <w:rsid w:val="0058406F"/>
    <w:rsid w:val="005855DB"/>
    <w:rsid w:val="0058595E"/>
    <w:rsid w:val="0059048F"/>
    <w:rsid w:val="00590B47"/>
    <w:rsid w:val="005920E6"/>
    <w:rsid w:val="00592BC1"/>
    <w:rsid w:val="005932E0"/>
    <w:rsid w:val="00594136"/>
    <w:rsid w:val="005955A7"/>
    <w:rsid w:val="005958EB"/>
    <w:rsid w:val="005A07F9"/>
    <w:rsid w:val="005A217B"/>
    <w:rsid w:val="005A29FC"/>
    <w:rsid w:val="005A311E"/>
    <w:rsid w:val="005A3B31"/>
    <w:rsid w:val="005A459B"/>
    <w:rsid w:val="005A55D7"/>
    <w:rsid w:val="005A5798"/>
    <w:rsid w:val="005A5AB8"/>
    <w:rsid w:val="005A6836"/>
    <w:rsid w:val="005A7CF5"/>
    <w:rsid w:val="005B0A8A"/>
    <w:rsid w:val="005B0CA6"/>
    <w:rsid w:val="005B0E8E"/>
    <w:rsid w:val="005B0FCB"/>
    <w:rsid w:val="005B1FC3"/>
    <w:rsid w:val="005B20C0"/>
    <w:rsid w:val="005B2131"/>
    <w:rsid w:val="005B3409"/>
    <w:rsid w:val="005B4CAC"/>
    <w:rsid w:val="005B61A0"/>
    <w:rsid w:val="005B6AC4"/>
    <w:rsid w:val="005B74A2"/>
    <w:rsid w:val="005B7A70"/>
    <w:rsid w:val="005C0A83"/>
    <w:rsid w:val="005C17D2"/>
    <w:rsid w:val="005C2AD0"/>
    <w:rsid w:val="005C5845"/>
    <w:rsid w:val="005C7929"/>
    <w:rsid w:val="005D033D"/>
    <w:rsid w:val="005D0A78"/>
    <w:rsid w:val="005D1296"/>
    <w:rsid w:val="005D1ADA"/>
    <w:rsid w:val="005D2433"/>
    <w:rsid w:val="005D2F65"/>
    <w:rsid w:val="005D3AED"/>
    <w:rsid w:val="005D4BE1"/>
    <w:rsid w:val="005D5054"/>
    <w:rsid w:val="005D58AC"/>
    <w:rsid w:val="005D5D9C"/>
    <w:rsid w:val="005D7218"/>
    <w:rsid w:val="005D7BD6"/>
    <w:rsid w:val="005D7BE0"/>
    <w:rsid w:val="005E2536"/>
    <w:rsid w:val="005E3BCF"/>
    <w:rsid w:val="005E502A"/>
    <w:rsid w:val="005E608B"/>
    <w:rsid w:val="005E6FE2"/>
    <w:rsid w:val="005E7771"/>
    <w:rsid w:val="005F2976"/>
    <w:rsid w:val="005F2DE2"/>
    <w:rsid w:val="005F40F9"/>
    <w:rsid w:val="005F4F82"/>
    <w:rsid w:val="005F594D"/>
    <w:rsid w:val="005F5AFE"/>
    <w:rsid w:val="005F7182"/>
    <w:rsid w:val="005F76B4"/>
    <w:rsid w:val="006016EA"/>
    <w:rsid w:val="00601B4A"/>
    <w:rsid w:val="00602379"/>
    <w:rsid w:val="00603446"/>
    <w:rsid w:val="0060358B"/>
    <w:rsid w:val="00604098"/>
    <w:rsid w:val="006057CD"/>
    <w:rsid w:val="00605CB0"/>
    <w:rsid w:val="0060617B"/>
    <w:rsid w:val="00610365"/>
    <w:rsid w:val="00611811"/>
    <w:rsid w:val="00611908"/>
    <w:rsid w:val="00611D7B"/>
    <w:rsid w:val="00614FA4"/>
    <w:rsid w:val="006154D0"/>
    <w:rsid w:val="006164E0"/>
    <w:rsid w:val="00616677"/>
    <w:rsid w:val="0061698E"/>
    <w:rsid w:val="00616A2F"/>
    <w:rsid w:val="00616F21"/>
    <w:rsid w:val="0062194D"/>
    <w:rsid w:val="00622138"/>
    <w:rsid w:val="00622F41"/>
    <w:rsid w:val="00626CE1"/>
    <w:rsid w:val="00626E4D"/>
    <w:rsid w:val="006274A5"/>
    <w:rsid w:val="00627681"/>
    <w:rsid w:val="0063092B"/>
    <w:rsid w:val="00632E63"/>
    <w:rsid w:val="006339D9"/>
    <w:rsid w:val="00633C5F"/>
    <w:rsid w:val="0063465D"/>
    <w:rsid w:val="0063482F"/>
    <w:rsid w:val="00636271"/>
    <w:rsid w:val="00636390"/>
    <w:rsid w:val="00636585"/>
    <w:rsid w:val="00636E44"/>
    <w:rsid w:val="0063739C"/>
    <w:rsid w:val="00637902"/>
    <w:rsid w:val="00637930"/>
    <w:rsid w:val="006413D2"/>
    <w:rsid w:val="00641907"/>
    <w:rsid w:val="0064279D"/>
    <w:rsid w:val="0064451B"/>
    <w:rsid w:val="00644AF3"/>
    <w:rsid w:val="00644B8C"/>
    <w:rsid w:val="00645D2E"/>
    <w:rsid w:val="00646139"/>
    <w:rsid w:val="00647D3F"/>
    <w:rsid w:val="00650351"/>
    <w:rsid w:val="006505C5"/>
    <w:rsid w:val="00650C8F"/>
    <w:rsid w:val="00653143"/>
    <w:rsid w:val="00653519"/>
    <w:rsid w:val="006550B3"/>
    <w:rsid w:val="00655415"/>
    <w:rsid w:val="00655F98"/>
    <w:rsid w:val="006568AA"/>
    <w:rsid w:val="00656E0E"/>
    <w:rsid w:val="006571C9"/>
    <w:rsid w:val="006602DD"/>
    <w:rsid w:val="006607D5"/>
    <w:rsid w:val="00663308"/>
    <w:rsid w:val="0066342D"/>
    <w:rsid w:val="00664CC1"/>
    <w:rsid w:val="006656B6"/>
    <w:rsid w:val="00665737"/>
    <w:rsid w:val="006659BC"/>
    <w:rsid w:val="0066603C"/>
    <w:rsid w:val="00666B0E"/>
    <w:rsid w:val="0066767F"/>
    <w:rsid w:val="00671014"/>
    <w:rsid w:val="00671919"/>
    <w:rsid w:val="00671BEB"/>
    <w:rsid w:val="0067264F"/>
    <w:rsid w:val="006726C3"/>
    <w:rsid w:val="00672BE3"/>
    <w:rsid w:val="00672BF1"/>
    <w:rsid w:val="00673545"/>
    <w:rsid w:val="00675114"/>
    <w:rsid w:val="0067711C"/>
    <w:rsid w:val="00677F30"/>
    <w:rsid w:val="006804A6"/>
    <w:rsid w:val="00682E58"/>
    <w:rsid w:val="006845AC"/>
    <w:rsid w:val="00684882"/>
    <w:rsid w:val="00686216"/>
    <w:rsid w:val="0068799A"/>
    <w:rsid w:val="0069003D"/>
    <w:rsid w:val="006923E0"/>
    <w:rsid w:val="006925FC"/>
    <w:rsid w:val="00692F6B"/>
    <w:rsid w:val="00694662"/>
    <w:rsid w:val="00694A75"/>
    <w:rsid w:val="006955AF"/>
    <w:rsid w:val="0069599A"/>
    <w:rsid w:val="00696D73"/>
    <w:rsid w:val="00697116"/>
    <w:rsid w:val="00697BC0"/>
    <w:rsid w:val="006A07EB"/>
    <w:rsid w:val="006A0AFF"/>
    <w:rsid w:val="006A15C7"/>
    <w:rsid w:val="006A1DA9"/>
    <w:rsid w:val="006A43E0"/>
    <w:rsid w:val="006A5ACD"/>
    <w:rsid w:val="006A5F17"/>
    <w:rsid w:val="006A78F9"/>
    <w:rsid w:val="006B067A"/>
    <w:rsid w:val="006B3964"/>
    <w:rsid w:val="006B45DC"/>
    <w:rsid w:val="006B5C71"/>
    <w:rsid w:val="006B5D15"/>
    <w:rsid w:val="006B64E6"/>
    <w:rsid w:val="006B6BB9"/>
    <w:rsid w:val="006B7A0E"/>
    <w:rsid w:val="006B7D19"/>
    <w:rsid w:val="006C2252"/>
    <w:rsid w:val="006C2388"/>
    <w:rsid w:val="006D0D3E"/>
    <w:rsid w:val="006D1100"/>
    <w:rsid w:val="006D1493"/>
    <w:rsid w:val="006D16F1"/>
    <w:rsid w:val="006D1F07"/>
    <w:rsid w:val="006D2C59"/>
    <w:rsid w:val="006D40BE"/>
    <w:rsid w:val="006D487A"/>
    <w:rsid w:val="006D53B2"/>
    <w:rsid w:val="006D7295"/>
    <w:rsid w:val="006D7678"/>
    <w:rsid w:val="006D7BA3"/>
    <w:rsid w:val="006E24DF"/>
    <w:rsid w:val="006E2CE2"/>
    <w:rsid w:val="006E30D0"/>
    <w:rsid w:val="006E4B34"/>
    <w:rsid w:val="006E65EC"/>
    <w:rsid w:val="006E6C49"/>
    <w:rsid w:val="006E70FD"/>
    <w:rsid w:val="006E7C35"/>
    <w:rsid w:val="006E7FAF"/>
    <w:rsid w:val="006F0027"/>
    <w:rsid w:val="006F0570"/>
    <w:rsid w:val="006F0942"/>
    <w:rsid w:val="006F0AF7"/>
    <w:rsid w:val="006F0C0F"/>
    <w:rsid w:val="006F0C8B"/>
    <w:rsid w:val="006F0D25"/>
    <w:rsid w:val="006F21DE"/>
    <w:rsid w:val="006F2792"/>
    <w:rsid w:val="006F2919"/>
    <w:rsid w:val="006F3949"/>
    <w:rsid w:val="006F41C6"/>
    <w:rsid w:val="006F4D47"/>
    <w:rsid w:val="006F6D1A"/>
    <w:rsid w:val="00700401"/>
    <w:rsid w:val="007005E9"/>
    <w:rsid w:val="00704094"/>
    <w:rsid w:val="00705065"/>
    <w:rsid w:val="007054DD"/>
    <w:rsid w:val="00705C31"/>
    <w:rsid w:val="0070743B"/>
    <w:rsid w:val="00707A06"/>
    <w:rsid w:val="0071033C"/>
    <w:rsid w:val="007103F0"/>
    <w:rsid w:val="00712833"/>
    <w:rsid w:val="0071283B"/>
    <w:rsid w:val="007150E5"/>
    <w:rsid w:val="00720924"/>
    <w:rsid w:val="0072199D"/>
    <w:rsid w:val="00721DB8"/>
    <w:rsid w:val="00722370"/>
    <w:rsid w:val="00722E55"/>
    <w:rsid w:val="00722FA1"/>
    <w:rsid w:val="00723712"/>
    <w:rsid w:val="00723CA6"/>
    <w:rsid w:val="00723D03"/>
    <w:rsid w:val="00724334"/>
    <w:rsid w:val="00724A44"/>
    <w:rsid w:val="007252DA"/>
    <w:rsid w:val="00726EC8"/>
    <w:rsid w:val="00727FFE"/>
    <w:rsid w:val="00730280"/>
    <w:rsid w:val="00731022"/>
    <w:rsid w:val="007328EB"/>
    <w:rsid w:val="00732E77"/>
    <w:rsid w:val="00732FE7"/>
    <w:rsid w:val="00736AF5"/>
    <w:rsid w:val="00736C69"/>
    <w:rsid w:val="00736D28"/>
    <w:rsid w:val="007375E9"/>
    <w:rsid w:val="0073767C"/>
    <w:rsid w:val="007378C4"/>
    <w:rsid w:val="00740430"/>
    <w:rsid w:val="0074135C"/>
    <w:rsid w:val="00741B70"/>
    <w:rsid w:val="00742167"/>
    <w:rsid w:val="00742562"/>
    <w:rsid w:val="00742648"/>
    <w:rsid w:val="00742E69"/>
    <w:rsid w:val="00742F01"/>
    <w:rsid w:val="00743A1B"/>
    <w:rsid w:val="00744309"/>
    <w:rsid w:val="007456D5"/>
    <w:rsid w:val="00745B7C"/>
    <w:rsid w:val="00750AB6"/>
    <w:rsid w:val="00751294"/>
    <w:rsid w:val="0075160F"/>
    <w:rsid w:val="00751DA5"/>
    <w:rsid w:val="007538A0"/>
    <w:rsid w:val="00753970"/>
    <w:rsid w:val="00753C96"/>
    <w:rsid w:val="00754503"/>
    <w:rsid w:val="00755496"/>
    <w:rsid w:val="007555A6"/>
    <w:rsid w:val="007562F9"/>
    <w:rsid w:val="00756C7A"/>
    <w:rsid w:val="007576ED"/>
    <w:rsid w:val="0076095D"/>
    <w:rsid w:val="007623D2"/>
    <w:rsid w:val="007625AA"/>
    <w:rsid w:val="00762F2B"/>
    <w:rsid w:val="00763728"/>
    <w:rsid w:val="007637AD"/>
    <w:rsid w:val="007645EF"/>
    <w:rsid w:val="00766C69"/>
    <w:rsid w:val="00772092"/>
    <w:rsid w:val="007739DF"/>
    <w:rsid w:val="00774258"/>
    <w:rsid w:val="00775BE8"/>
    <w:rsid w:val="0077718D"/>
    <w:rsid w:val="007803D6"/>
    <w:rsid w:val="00783676"/>
    <w:rsid w:val="007837F6"/>
    <w:rsid w:val="00783DDF"/>
    <w:rsid w:val="007860B5"/>
    <w:rsid w:val="00786100"/>
    <w:rsid w:val="00786EB1"/>
    <w:rsid w:val="00787063"/>
    <w:rsid w:val="00787395"/>
    <w:rsid w:val="00787BCB"/>
    <w:rsid w:val="00787D00"/>
    <w:rsid w:val="00787D31"/>
    <w:rsid w:val="007909C3"/>
    <w:rsid w:val="007918E1"/>
    <w:rsid w:val="00792307"/>
    <w:rsid w:val="00792C18"/>
    <w:rsid w:val="007937CC"/>
    <w:rsid w:val="00793B11"/>
    <w:rsid w:val="00794289"/>
    <w:rsid w:val="00794DFB"/>
    <w:rsid w:val="0079572D"/>
    <w:rsid w:val="007977AC"/>
    <w:rsid w:val="007A0277"/>
    <w:rsid w:val="007A0F65"/>
    <w:rsid w:val="007A2041"/>
    <w:rsid w:val="007A25DC"/>
    <w:rsid w:val="007A268C"/>
    <w:rsid w:val="007A38DB"/>
    <w:rsid w:val="007A3B40"/>
    <w:rsid w:val="007A4364"/>
    <w:rsid w:val="007A5021"/>
    <w:rsid w:val="007A5BB2"/>
    <w:rsid w:val="007A6427"/>
    <w:rsid w:val="007A6F8D"/>
    <w:rsid w:val="007A725F"/>
    <w:rsid w:val="007A7617"/>
    <w:rsid w:val="007A7818"/>
    <w:rsid w:val="007A7ADD"/>
    <w:rsid w:val="007A7E16"/>
    <w:rsid w:val="007B1F07"/>
    <w:rsid w:val="007B2727"/>
    <w:rsid w:val="007B2B80"/>
    <w:rsid w:val="007B3337"/>
    <w:rsid w:val="007B4971"/>
    <w:rsid w:val="007B4F1D"/>
    <w:rsid w:val="007C00D5"/>
    <w:rsid w:val="007C098E"/>
    <w:rsid w:val="007C09C4"/>
    <w:rsid w:val="007C0CEE"/>
    <w:rsid w:val="007C29D4"/>
    <w:rsid w:val="007C461B"/>
    <w:rsid w:val="007C6A60"/>
    <w:rsid w:val="007C6CCD"/>
    <w:rsid w:val="007D1568"/>
    <w:rsid w:val="007D1D4B"/>
    <w:rsid w:val="007D2059"/>
    <w:rsid w:val="007D24E5"/>
    <w:rsid w:val="007D2EA8"/>
    <w:rsid w:val="007D35DE"/>
    <w:rsid w:val="007D4689"/>
    <w:rsid w:val="007D7E3F"/>
    <w:rsid w:val="007E284D"/>
    <w:rsid w:val="007E4BF7"/>
    <w:rsid w:val="007E4EAC"/>
    <w:rsid w:val="007E5B2E"/>
    <w:rsid w:val="007E6218"/>
    <w:rsid w:val="007E62F8"/>
    <w:rsid w:val="007E6659"/>
    <w:rsid w:val="007E6BAE"/>
    <w:rsid w:val="007E74CB"/>
    <w:rsid w:val="007E7A31"/>
    <w:rsid w:val="007F0ACB"/>
    <w:rsid w:val="007F14B4"/>
    <w:rsid w:val="007F16B7"/>
    <w:rsid w:val="007F3A6F"/>
    <w:rsid w:val="007F3A83"/>
    <w:rsid w:val="007F408A"/>
    <w:rsid w:val="007F5DFD"/>
    <w:rsid w:val="007F62BB"/>
    <w:rsid w:val="007F6C28"/>
    <w:rsid w:val="00801111"/>
    <w:rsid w:val="008016CC"/>
    <w:rsid w:val="00802712"/>
    <w:rsid w:val="00803160"/>
    <w:rsid w:val="008045BB"/>
    <w:rsid w:val="00804647"/>
    <w:rsid w:val="0080467C"/>
    <w:rsid w:val="0080551A"/>
    <w:rsid w:val="00807AED"/>
    <w:rsid w:val="00807CC1"/>
    <w:rsid w:val="008100A3"/>
    <w:rsid w:val="008100C9"/>
    <w:rsid w:val="00810AC8"/>
    <w:rsid w:val="00811047"/>
    <w:rsid w:val="00815D0F"/>
    <w:rsid w:val="00815F8D"/>
    <w:rsid w:val="0081631A"/>
    <w:rsid w:val="0081661E"/>
    <w:rsid w:val="00816AAF"/>
    <w:rsid w:val="0081718E"/>
    <w:rsid w:val="00820295"/>
    <w:rsid w:val="008202A1"/>
    <w:rsid w:val="0082069D"/>
    <w:rsid w:val="008215BF"/>
    <w:rsid w:val="008224FD"/>
    <w:rsid w:val="008225B7"/>
    <w:rsid w:val="00822613"/>
    <w:rsid w:val="00823016"/>
    <w:rsid w:val="008233DD"/>
    <w:rsid w:val="0082432F"/>
    <w:rsid w:val="008254B9"/>
    <w:rsid w:val="00826E5A"/>
    <w:rsid w:val="00827522"/>
    <w:rsid w:val="00827657"/>
    <w:rsid w:val="00827721"/>
    <w:rsid w:val="00831041"/>
    <w:rsid w:val="00831562"/>
    <w:rsid w:val="00831C36"/>
    <w:rsid w:val="008325DB"/>
    <w:rsid w:val="00833EAB"/>
    <w:rsid w:val="00833FFD"/>
    <w:rsid w:val="00834282"/>
    <w:rsid w:val="00834972"/>
    <w:rsid w:val="00841091"/>
    <w:rsid w:val="00841799"/>
    <w:rsid w:val="008419D0"/>
    <w:rsid w:val="00843B36"/>
    <w:rsid w:val="00844B12"/>
    <w:rsid w:val="00845105"/>
    <w:rsid w:val="008460B9"/>
    <w:rsid w:val="0085037F"/>
    <w:rsid w:val="00851DEE"/>
    <w:rsid w:val="00853534"/>
    <w:rsid w:val="00853A63"/>
    <w:rsid w:val="008540C8"/>
    <w:rsid w:val="008556C3"/>
    <w:rsid w:val="00855A7E"/>
    <w:rsid w:val="00856D59"/>
    <w:rsid w:val="008577B4"/>
    <w:rsid w:val="00860C48"/>
    <w:rsid w:val="00862F81"/>
    <w:rsid w:val="00864384"/>
    <w:rsid w:val="00864850"/>
    <w:rsid w:val="00864C81"/>
    <w:rsid w:val="008658E8"/>
    <w:rsid w:val="00866094"/>
    <w:rsid w:val="00867B66"/>
    <w:rsid w:val="00870E47"/>
    <w:rsid w:val="00870FC5"/>
    <w:rsid w:val="0087115A"/>
    <w:rsid w:val="00871F06"/>
    <w:rsid w:val="00873602"/>
    <w:rsid w:val="008737A8"/>
    <w:rsid w:val="008751E4"/>
    <w:rsid w:val="00877601"/>
    <w:rsid w:val="00877AC0"/>
    <w:rsid w:val="00877F88"/>
    <w:rsid w:val="00882159"/>
    <w:rsid w:val="00882CF5"/>
    <w:rsid w:val="008843EE"/>
    <w:rsid w:val="00884BA8"/>
    <w:rsid w:val="008851AB"/>
    <w:rsid w:val="00885541"/>
    <w:rsid w:val="00885D3E"/>
    <w:rsid w:val="008903C5"/>
    <w:rsid w:val="00890810"/>
    <w:rsid w:val="0089104C"/>
    <w:rsid w:val="00891A01"/>
    <w:rsid w:val="00892D9B"/>
    <w:rsid w:val="00892E5E"/>
    <w:rsid w:val="0089388F"/>
    <w:rsid w:val="008942A1"/>
    <w:rsid w:val="008950DC"/>
    <w:rsid w:val="008A1595"/>
    <w:rsid w:val="008A26EF"/>
    <w:rsid w:val="008A295F"/>
    <w:rsid w:val="008A2AA2"/>
    <w:rsid w:val="008A2E14"/>
    <w:rsid w:val="008A398B"/>
    <w:rsid w:val="008A4659"/>
    <w:rsid w:val="008A48FB"/>
    <w:rsid w:val="008A4984"/>
    <w:rsid w:val="008A4FFC"/>
    <w:rsid w:val="008B3880"/>
    <w:rsid w:val="008B3CD9"/>
    <w:rsid w:val="008B4C5A"/>
    <w:rsid w:val="008B620B"/>
    <w:rsid w:val="008B64A9"/>
    <w:rsid w:val="008B7985"/>
    <w:rsid w:val="008B798C"/>
    <w:rsid w:val="008B7B24"/>
    <w:rsid w:val="008B7F40"/>
    <w:rsid w:val="008C0A8D"/>
    <w:rsid w:val="008C12F9"/>
    <w:rsid w:val="008C1714"/>
    <w:rsid w:val="008C2EE1"/>
    <w:rsid w:val="008C3513"/>
    <w:rsid w:val="008C43D2"/>
    <w:rsid w:val="008C5322"/>
    <w:rsid w:val="008C566F"/>
    <w:rsid w:val="008C7729"/>
    <w:rsid w:val="008D2AF7"/>
    <w:rsid w:val="008D30B6"/>
    <w:rsid w:val="008D4BBD"/>
    <w:rsid w:val="008D51F5"/>
    <w:rsid w:val="008D57BD"/>
    <w:rsid w:val="008D65D6"/>
    <w:rsid w:val="008D6DF4"/>
    <w:rsid w:val="008D7275"/>
    <w:rsid w:val="008D74E5"/>
    <w:rsid w:val="008E1BF8"/>
    <w:rsid w:val="008E1EC5"/>
    <w:rsid w:val="008E20A1"/>
    <w:rsid w:val="008E5746"/>
    <w:rsid w:val="008E626A"/>
    <w:rsid w:val="008E656C"/>
    <w:rsid w:val="008E7512"/>
    <w:rsid w:val="008E7595"/>
    <w:rsid w:val="008F4710"/>
    <w:rsid w:val="008F70E0"/>
    <w:rsid w:val="008F73E0"/>
    <w:rsid w:val="00901D37"/>
    <w:rsid w:val="009021A2"/>
    <w:rsid w:val="00902EB4"/>
    <w:rsid w:val="00903323"/>
    <w:rsid w:val="0090348C"/>
    <w:rsid w:val="009041A7"/>
    <w:rsid w:val="00904ABB"/>
    <w:rsid w:val="00906308"/>
    <w:rsid w:val="00906841"/>
    <w:rsid w:val="0091116A"/>
    <w:rsid w:val="00911906"/>
    <w:rsid w:val="00912673"/>
    <w:rsid w:val="009130F0"/>
    <w:rsid w:val="009147A6"/>
    <w:rsid w:val="00914A8F"/>
    <w:rsid w:val="0091553D"/>
    <w:rsid w:val="00917D62"/>
    <w:rsid w:val="00920183"/>
    <w:rsid w:val="00922266"/>
    <w:rsid w:val="00922B94"/>
    <w:rsid w:val="0092376E"/>
    <w:rsid w:val="00923925"/>
    <w:rsid w:val="00924650"/>
    <w:rsid w:val="009248D6"/>
    <w:rsid w:val="0092493B"/>
    <w:rsid w:val="009270ED"/>
    <w:rsid w:val="0092715D"/>
    <w:rsid w:val="0093026F"/>
    <w:rsid w:val="009302EE"/>
    <w:rsid w:val="0093059F"/>
    <w:rsid w:val="00930E10"/>
    <w:rsid w:val="00930F55"/>
    <w:rsid w:val="00931398"/>
    <w:rsid w:val="0093248C"/>
    <w:rsid w:val="00932873"/>
    <w:rsid w:val="0093312B"/>
    <w:rsid w:val="009335DC"/>
    <w:rsid w:val="00935509"/>
    <w:rsid w:val="009368BF"/>
    <w:rsid w:val="009419F6"/>
    <w:rsid w:val="00943F5B"/>
    <w:rsid w:val="009440D8"/>
    <w:rsid w:val="00944168"/>
    <w:rsid w:val="009442EF"/>
    <w:rsid w:val="00944417"/>
    <w:rsid w:val="009467EC"/>
    <w:rsid w:val="00947AAD"/>
    <w:rsid w:val="00947CD0"/>
    <w:rsid w:val="0095104B"/>
    <w:rsid w:val="00951993"/>
    <w:rsid w:val="00954099"/>
    <w:rsid w:val="009543CB"/>
    <w:rsid w:val="00954EF4"/>
    <w:rsid w:val="00955139"/>
    <w:rsid w:val="00955389"/>
    <w:rsid w:val="00956C22"/>
    <w:rsid w:val="00957050"/>
    <w:rsid w:val="009578B5"/>
    <w:rsid w:val="009600AB"/>
    <w:rsid w:val="009657A1"/>
    <w:rsid w:val="009662B1"/>
    <w:rsid w:val="00966FF5"/>
    <w:rsid w:val="00967DF6"/>
    <w:rsid w:val="00971AC0"/>
    <w:rsid w:val="00973A86"/>
    <w:rsid w:val="00975A20"/>
    <w:rsid w:val="0097718E"/>
    <w:rsid w:val="0097769F"/>
    <w:rsid w:val="00980DD3"/>
    <w:rsid w:val="00980FD4"/>
    <w:rsid w:val="00981278"/>
    <w:rsid w:val="0098167F"/>
    <w:rsid w:val="00982A2A"/>
    <w:rsid w:val="00982F96"/>
    <w:rsid w:val="00984B63"/>
    <w:rsid w:val="009874A6"/>
    <w:rsid w:val="00991267"/>
    <w:rsid w:val="00991270"/>
    <w:rsid w:val="00991E91"/>
    <w:rsid w:val="0099222C"/>
    <w:rsid w:val="0099231F"/>
    <w:rsid w:val="00992402"/>
    <w:rsid w:val="00992794"/>
    <w:rsid w:val="009973EA"/>
    <w:rsid w:val="009A02DE"/>
    <w:rsid w:val="009A0DDA"/>
    <w:rsid w:val="009A22C7"/>
    <w:rsid w:val="009A2842"/>
    <w:rsid w:val="009A2A19"/>
    <w:rsid w:val="009A3D5B"/>
    <w:rsid w:val="009A43E4"/>
    <w:rsid w:val="009A47A7"/>
    <w:rsid w:val="009A4FDE"/>
    <w:rsid w:val="009A538D"/>
    <w:rsid w:val="009A6584"/>
    <w:rsid w:val="009B0731"/>
    <w:rsid w:val="009B09F3"/>
    <w:rsid w:val="009B1862"/>
    <w:rsid w:val="009B2305"/>
    <w:rsid w:val="009B2CC2"/>
    <w:rsid w:val="009B6A0D"/>
    <w:rsid w:val="009B787B"/>
    <w:rsid w:val="009B7A40"/>
    <w:rsid w:val="009C0B32"/>
    <w:rsid w:val="009C1419"/>
    <w:rsid w:val="009C1569"/>
    <w:rsid w:val="009C1BF6"/>
    <w:rsid w:val="009C1EA1"/>
    <w:rsid w:val="009C2A70"/>
    <w:rsid w:val="009C2C73"/>
    <w:rsid w:val="009C3355"/>
    <w:rsid w:val="009C4B87"/>
    <w:rsid w:val="009C5E3A"/>
    <w:rsid w:val="009D0E57"/>
    <w:rsid w:val="009D1F64"/>
    <w:rsid w:val="009D225A"/>
    <w:rsid w:val="009D26CE"/>
    <w:rsid w:val="009D3657"/>
    <w:rsid w:val="009D61AC"/>
    <w:rsid w:val="009D6E84"/>
    <w:rsid w:val="009E1DDA"/>
    <w:rsid w:val="009E24DF"/>
    <w:rsid w:val="009E2A58"/>
    <w:rsid w:val="009E31DE"/>
    <w:rsid w:val="009E3741"/>
    <w:rsid w:val="009E37C7"/>
    <w:rsid w:val="009E432F"/>
    <w:rsid w:val="009E449C"/>
    <w:rsid w:val="009E52B0"/>
    <w:rsid w:val="009E7070"/>
    <w:rsid w:val="009E7814"/>
    <w:rsid w:val="009E7E71"/>
    <w:rsid w:val="009F0AC4"/>
    <w:rsid w:val="009F0BF3"/>
    <w:rsid w:val="009F0EA5"/>
    <w:rsid w:val="009F3C5E"/>
    <w:rsid w:val="009F575E"/>
    <w:rsid w:val="009F5C53"/>
    <w:rsid w:val="009F688B"/>
    <w:rsid w:val="009F6B1E"/>
    <w:rsid w:val="009F788B"/>
    <w:rsid w:val="00A00B80"/>
    <w:rsid w:val="00A01580"/>
    <w:rsid w:val="00A02144"/>
    <w:rsid w:val="00A021E5"/>
    <w:rsid w:val="00A035E0"/>
    <w:rsid w:val="00A04ACD"/>
    <w:rsid w:val="00A05F1C"/>
    <w:rsid w:val="00A068DE"/>
    <w:rsid w:val="00A0731C"/>
    <w:rsid w:val="00A104DB"/>
    <w:rsid w:val="00A1065B"/>
    <w:rsid w:val="00A109DB"/>
    <w:rsid w:val="00A11C7C"/>
    <w:rsid w:val="00A1206A"/>
    <w:rsid w:val="00A125FE"/>
    <w:rsid w:val="00A14003"/>
    <w:rsid w:val="00A14C9F"/>
    <w:rsid w:val="00A15A7E"/>
    <w:rsid w:val="00A16437"/>
    <w:rsid w:val="00A16989"/>
    <w:rsid w:val="00A16AE0"/>
    <w:rsid w:val="00A17652"/>
    <w:rsid w:val="00A17CED"/>
    <w:rsid w:val="00A201D1"/>
    <w:rsid w:val="00A223E7"/>
    <w:rsid w:val="00A227B6"/>
    <w:rsid w:val="00A243A9"/>
    <w:rsid w:val="00A24500"/>
    <w:rsid w:val="00A2454E"/>
    <w:rsid w:val="00A26142"/>
    <w:rsid w:val="00A27266"/>
    <w:rsid w:val="00A276A3"/>
    <w:rsid w:val="00A27B5A"/>
    <w:rsid w:val="00A303AB"/>
    <w:rsid w:val="00A30D0B"/>
    <w:rsid w:val="00A3172A"/>
    <w:rsid w:val="00A3291F"/>
    <w:rsid w:val="00A33BBB"/>
    <w:rsid w:val="00A35169"/>
    <w:rsid w:val="00A358BA"/>
    <w:rsid w:val="00A37283"/>
    <w:rsid w:val="00A3744E"/>
    <w:rsid w:val="00A4257C"/>
    <w:rsid w:val="00A43E38"/>
    <w:rsid w:val="00A454CD"/>
    <w:rsid w:val="00A4599F"/>
    <w:rsid w:val="00A46D54"/>
    <w:rsid w:val="00A46EFC"/>
    <w:rsid w:val="00A471CA"/>
    <w:rsid w:val="00A522A3"/>
    <w:rsid w:val="00A53AC0"/>
    <w:rsid w:val="00A546C9"/>
    <w:rsid w:val="00A54ADD"/>
    <w:rsid w:val="00A54FF5"/>
    <w:rsid w:val="00A55230"/>
    <w:rsid w:val="00A55AF1"/>
    <w:rsid w:val="00A55F99"/>
    <w:rsid w:val="00A56A0D"/>
    <w:rsid w:val="00A57F60"/>
    <w:rsid w:val="00A62C12"/>
    <w:rsid w:val="00A63108"/>
    <w:rsid w:val="00A63642"/>
    <w:rsid w:val="00A642C2"/>
    <w:rsid w:val="00A6565B"/>
    <w:rsid w:val="00A664C1"/>
    <w:rsid w:val="00A66DF0"/>
    <w:rsid w:val="00A67BDB"/>
    <w:rsid w:val="00A71E80"/>
    <w:rsid w:val="00A7243E"/>
    <w:rsid w:val="00A72F54"/>
    <w:rsid w:val="00A73BBE"/>
    <w:rsid w:val="00A73FD6"/>
    <w:rsid w:val="00A748DB"/>
    <w:rsid w:val="00A74CAF"/>
    <w:rsid w:val="00A75DDC"/>
    <w:rsid w:val="00A77E80"/>
    <w:rsid w:val="00A77E88"/>
    <w:rsid w:val="00A800DF"/>
    <w:rsid w:val="00A80ACF"/>
    <w:rsid w:val="00A8155D"/>
    <w:rsid w:val="00A817B3"/>
    <w:rsid w:val="00A81BE8"/>
    <w:rsid w:val="00A831C9"/>
    <w:rsid w:val="00A83933"/>
    <w:rsid w:val="00A859B3"/>
    <w:rsid w:val="00A861F5"/>
    <w:rsid w:val="00A86527"/>
    <w:rsid w:val="00A873CF"/>
    <w:rsid w:val="00A9044B"/>
    <w:rsid w:val="00A906F6"/>
    <w:rsid w:val="00A90CD3"/>
    <w:rsid w:val="00A90FC7"/>
    <w:rsid w:val="00A923A1"/>
    <w:rsid w:val="00A92CE2"/>
    <w:rsid w:val="00A93EFB"/>
    <w:rsid w:val="00A9573B"/>
    <w:rsid w:val="00A957C5"/>
    <w:rsid w:val="00A969F0"/>
    <w:rsid w:val="00A96E30"/>
    <w:rsid w:val="00A9732F"/>
    <w:rsid w:val="00A977AB"/>
    <w:rsid w:val="00A979F4"/>
    <w:rsid w:val="00A97B1E"/>
    <w:rsid w:val="00AA08B0"/>
    <w:rsid w:val="00AA08EB"/>
    <w:rsid w:val="00AA0CE9"/>
    <w:rsid w:val="00AA14EF"/>
    <w:rsid w:val="00AA257D"/>
    <w:rsid w:val="00AA32E6"/>
    <w:rsid w:val="00AA3697"/>
    <w:rsid w:val="00AA3C73"/>
    <w:rsid w:val="00AA3CE8"/>
    <w:rsid w:val="00AA62F2"/>
    <w:rsid w:val="00AA6A8F"/>
    <w:rsid w:val="00AB09C9"/>
    <w:rsid w:val="00AB0AFB"/>
    <w:rsid w:val="00AB1101"/>
    <w:rsid w:val="00AB247E"/>
    <w:rsid w:val="00AB24CC"/>
    <w:rsid w:val="00AB31DD"/>
    <w:rsid w:val="00AB35C0"/>
    <w:rsid w:val="00AB5887"/>
    <w:rsid w:val="00AB6C44"/>
    <w:rsid w:val="00AB6E6F"/>
    <w:rsid w:val="00AB70B0"/>
    <w:rsid w:val="00AB7751"/>
    <w:rsid w:val="00AB7951"/>
    <w:rsid w:val="00AB7CF2"/>
    <w:rsid w:val="00AC0236"/>
    <w:rsid w:val="00AC08D9"/>
    <w:rsid w:val="00AC37E3"/>
    <w:rsid w:val="00AC4F87"/>
    <w:rsid w:val="00AC57DE"/>
    <w:rsid w:val="00AC6360"/>
    <w:rsid w:val="00AC6CE3"/>
    <w:rsid w:val="00AC7F74"/>
    <w:rsid w:val="00AD133C"/>
    <w:rsid w:val="00AD48E3"/>
    <w:rsid w:val="00AD4A28"/>
    <w:rsid w:val="00AD5FCE"/>
    <w:rsid w:val="00AD6A71"/>
    <w:rsid w:val="00AD7C47"/>
    <w:rsid w:val="00AE11AA"/>
    <w:rsid w:val="00AE2224"/>
    <w:rsid w:val="00AE2FA6"/>
    <w:rsid w:val="00AE348C"/>
    <w:rsid w:val="00AE3870"/>
    <w:rsid w:val="00AE3D89"/>
    <w:rsid w:val="00AE419B"/>
    <w:rsid w:val="00AE41D4"/>
    <w:rsid w:val="00AE4A75"/>
    <w:rsid w:val="00AE5327"/>
    <w:rsid w:val="00AE5F24"/>
    <w:rsid w:val="00AE65E0"/>
    <w:rsid w:val="00AE799E"/>
    <w:rsid w:val="00AF106C"/>
    <w:rsid w:val="00AF1822"/>
    <w:rsid w:val="00AF1B46"/>
    <w:rsid w:val="00AF339A"/>
    <w:rsid w:val="00AF543F"/>
    <w:rsid w:val="00AF5FDB"/>
    <w:rsid w:val="00AF63AB"/>
    <w:rsid w:val="00AF732B"/>
    <w:rsid w:val="00AF7A05"/>
    <w:rsid w:val="00B02333"/>
    <w:rsid w:val="00B0236C"/>
    <w:rsid w:val="00B0359D"/>
    <w:rsid w:val="00B0460D"/>
    <w:rsid w:val="00B05223"/>
    <w:rsid w:val="00B05422"/>
    <w:rsid w:val="00B056D6"/>
    <w:rsid w:val="00B05A54"/>
    <w:rsid w:val="00B06722"/>
    <w:rsid w:val="00B06AF0"/>
    <w:rsid w:val="00B0703E"/>
    <w:rsid w:val="00B104D6"/>
    <w:rsid w:val="00B12457"/>
    <w:rsid w:val="00B1286A"/>
    <w:rsid w:val="00B12AD4"/>
    <w:rsid w:val="00B12E49"/>
    <w:rsid w:val="00B135A1"/>
    <w:rsid w:val="00B13BA5"/>
    <w:rsid w:val="00B13C40"/>
    <w:rsid w:val="00B1455A"/>
    <w:rsid w:val="00B14DBC"/>
    <w:rsid w:val="00B1510C"/>
    <w:rsid w:val="00B15E5B"/>
    <w:rsid w:val="00B1622A"/>
    <w:rsid w:val="00B16347"/>
    <w:rsid w:val="00B16F84"/>
    <w:rsid w:val="00B1760D"/>
    <w:rsid w:val="00B17AF9"/>
    <w:rsid w:val="00B17C73"/>
    <w:rsid w:val="00B17CF9"/>
    <w:rsid w:val="00B17E58"/>
    <w:rsid w:val="00B203A0"/>
    <w:rsid w:val="00B20612"/>
    <w:rsid w:val="00B20FDA"/>
    <w:rsid w:val="00B224D0"/>
    <w:rsid w:val="00B23AFD"/>
    <w:rsid w:val="00B24097"/>
    <w:rsid w:val="00B24C4F"/>
    <w:rsid w:val="00B25DB5"/>
    <w:rsid w:val="00B261E5"/>
    <w:rsid w:val="00B2633D"/>
    <w:rsid w:val="00B2636D"/>
    <w:rsid w:val="00B27D87"/>
    <w:rsid w:val="00B309CD"/>
    <w:rsid w:val="00B309F6"/>
    <w:rsid w:val="00B33D2C"/>
    <w:rsid w:val="00B344CB"/>
    <w:rsid w:val="00B3524A"/>
    <w:rsid w:val="00B35C21"/>
    <w:rsid w:val="00B366B1"/>
    <w:rsid w:val="00B36DCF"/>
    <w:rsid w:val="00B372EF"/>
    <w:rsid w:val="00B37D14"/>
    <w:rsid w:val="00B40284"/>
    <w:rsid w:val="00B403E0"/>
    <w:rsid w:val="00B40592"/>
    <w:rsid w:val="00B4080F"/>
    <w:rsid w:val="00B42428"/>
    <w:rsid w:val="00B429B4"/>
    <w:rsid w:val="00B432D3"/>
    <w:rsid w:val="00B44CA9"/>
    <w:rsid w:val="00B46279"/>
    <w:rsid w:val="00B50063"/>
    <w:rsid w:val="00B5073A"/>
    <w:rsid w:val="00B5164D"/>
    <w:rsid w:val="00B52076"/>
    <w:rsid w:val="00B523EA"/>
    <w:rsid w:val="00B53BB7"/>
    <w:rsid w:val="00B54CCE"/>
    <w:rsid w:val="00B554D8"/>
    <w:rsid w:val="00B56FD4"/>
    <w:rsid w:val="00B5780E"/>
    <w:rsid w:val="00B6060F"/>
    <w:rsid w:val="00B6064A"/>
    <w:rsid w:val="00B61E63"/>
    <w:rsid w:val="00B62379"/>
    <w:rsid w:val="00B63A92"/>
    <w:rsid w:val="00B63D45"/>
    <w:rsid w:val="00B6555D"/>
    <w:rsid w:val="00B672FA"/>
    <w:rsid w:val="00B67FFC"/>
    <w:rsid w:val="00B710A5"/>
    <w:rsid w:val="00B72E23"/>
    <w:rsid w:val="00B73C2A"/>
    <w:rsid w:val="00B75D0C"/>
    <w:rsid w:val="00B76BBD"/>
    <w:rsid w:val="00B76DAC"/>
    <w:rsid w:val="00B77E3A"/>
    <w:rsid w:val="00B81371"/>
    <w:rsid w:val="00B81455"/>
    <w:rsid w:val="00B8215D"/>
    <w:rsid w:val="00B8353F"/>
    <w:rsid w:val="00B841EA"/>
    <w:rsid w:val="00B84A34"/>
    <w:rsid w:val="00B84A64"/>
    <w:rsid w:val="00B84C7E"/>
    <w:rsid w:val="00B859D5"/>
    <w:rsid w:val="00B86A70"/>
    <w:rsid w:val="00B879BE"/>
    <w:rsid w:val="00B90C97"/>
    <w:rsid w:val="00B9113C"/>
    <w:rsid w:val="00B926F7"/>
    <w:rsid w:val="00B92B79"/>
    <w:rsid w:val="00B94A5C"/>
    <w:rsid w:val="00B95884"/>
    <w:rsid w:val="00B95CFD"/>
    <w:rsid w:val="00B97AE9"/>
    <w:rsid w:val="00BA06C3"/>
    <w:rsid w:val="00BA1065"/>
    <w:rsid w:val="00BA1D03"/>
    <w:rsid w:val="00BA1F4A"/>
    <w:rsid w:val="00BA2052"/>
    <w:rsid w:val="00BA2F9B"/>
    <w:rsid w:val="00BA40E2"/>
    <w:rsid w:val="00BA631F"/>
    <w:rsid w:val="00BA65E9"/>
    <w:rsid w:val="00BA72F7"/>
    <w:rsid w:val="00BA7E3F"/>
    <w:rsid w:val="00BB03AE"/>
    <w:rsid w:val="00BB09C9"/>
    <w:rsid w:val="00BB135D"/>
    <w:rsid w:val="00BB1509"/>
    <w:rsid w:val="00BB1DFA"/>
    <w:rsid w:val="00BB2554"/>
    <w:rsid w:val="00BB43A6"/>
    <w:rsid w:val="00BB4E28"/>
    <w:rsid w:val="00BB6F1C"/>
    <w:rsid w:val="00BB6FE9"/>
    <w:rsid w:val="00BC0291"/>
    <w:rsid w:val="00BC0663"/>
    <w:rsid w:val="00BC0D31"/>
    <w:rsid w:val="00BC18AE"/>
    <w:rsid w:val="00BC2E64"/>
    <w:rsid w:val="00BC5271"/>
    <w:rsid w:val="00BC5318"/>
    <w:rsid w:val="00BC7DBC"/>
    <w:rsid w:val="00BD0A91"/>
    <w:rsid w:val="00BD1253"/>
    <w:rsid w:val="00BD1AD1"/>
    <w:rsid w:val="00BD1E29"/>
    <w:rsid w:val="00BD5294"/>
    <w:rsid w:val="00BD62C6"/>
    <w:rsid w:val="00BE31E3"/>
    <w:rsid w:val="00BE3C06"/>
    <w:rsid w:val="00BE57E0"/>
    <w:rsid w:val="00BE67DE"/>
    <w:rsid w:val="00BE6AC4"/>
    <w:rsid w:val="00BF193B"/>
    <w:rsid w:val="00BF2099"/>
    <w:rsid w:val="00BF2322"/>
    <w:rsid w:val="00BF2458"/>
    <w:rsid w:val="00BF3939"/>
    <w:rsid w:val="00BF3E36"/>
    <w:rsid w:val="00BF4102"/>
    <w:rsid w:val="00BF4948"/>
    <w:rsid w:val="00BF4A4B"/>
    <w:rsid w:val="00BF4B8F"/>
    <w:rsid w:val="00BF583F"/>
    <w:rsid w:val="00BF5B1E"/>
    <w:rsid w:val="00BF62F1"/>
    <w:rsid w:val="00BF677C"/>
    <w:rsid w:val="00BF6B51"/>
    <w:rsid w:val="00BF73FC"/>
    <w:rsid w:val="00BF7B8F"/>
    <w:rsid w:val="00C00F1C"/>
    <w:rsid w:val="00C0171B"/>
    <w:rsid w:val="00C01B5E"/>
    <w:rsid w:val="00C020CB"/>
    <w:rsid w:val="00C0243A"/>
    <w:rsid w:val="00C0360A"/>
    <w:rsid w:val="00C03929"/>
    <w:rsid w:val="00C05A0C"/>
    <w:rsid w:val="00C06B5D"/>
    <w:rsid w:val="00C1008B"/>
    <w:rsid w:val="00C10562"/>
    <w:rsid w:val="00C10834"/>
    <w:rsid w:val="00C11B46"/>
    <w:rsid w:val="00C11FC5"/>
    <w:rsid w:val="00C12C45"/>
    <w:rsid w:val="00C1579F"/>
    <w:rsid w:val="00C15E25"/>
    <w:rsid w:val="00C1664B"/>
    <w:rsid w:val="00C210F2"/>
    <w:rsid w:val="00C21826"/>
    <w:rsid w:val="00C21B67"/>
    <w:rsid w:val="00C21EE3"/>
    <w:rsid w:val="00C21EE8"/>
    <w:rsid w:val="00C2236B"/>
    <w:rsid w:val="00C22466"/>
    <w:rsid w:val="00C24C15"/>
    <w:rsid w:val="00C26BEB"/>
    <w:rsid w:val="00C26C4C"/>
    <w:rsid w:val="00C26F5E"/>
    <w:rsid w:val="00C27983"/>
    <w:rsid w:val="00C3059C"/>
    <w:rsid w:val="00C31A0F"/>
    <w:rsid w:val="00C31A15"/>
    <w:rsid w:val="00C31E65"/>
    <w:rsid w:val="00C326DF"/>
    <w:rsid w:val="00C33D18"/>
    <w:rsid w:val="00C367B3"/>
    <w:rsid w:val="00C36F8D"/>
    <w:rsid w:val="00C37DAD"/>
    <w:rsid w:val="00C40B8B"/>
    <w:rsid w:val="00C40CA2"/>
    <w:rsid w:val="00C41AEC"/>
    <w:rsid w:val="00C42AF4"/>
    <w:rsid w:val="00C42F62"/>
    <w:rsid w:val="00C438D9"/>
    <w:rsid w:val="00C439D3"/>
    <w:rsid w:val="00C45B0B"/>
    <w:rsid w:val="00C47889"/>
    <w:rsid w:val="00C505C5"/>
    <w:rsid w:val="00C50842"/>
    <w:rsid w:val="00C50969"/>
    <w:rsid w:val="00C50E67"/>
    <w:rsid w:val="00C51486"/>
    <w:rsid w:val="00C53BC7"/>
    <w:rsid w:val="00C542ED"/>
    <w:rsid w:val="00C54B3B"/>
    <w:rsid w:val="00C54EC4"/>
    <w:rsid w:val="00C56B4D"/>
    <w:rsid w:val="00C57CB9"/>
    <w:rsid w:val="00C57EC4"/>
    <w:rsid w:val="00C607D2"/>
    <w:rsid w:val="00C60D65"/>
    <w:rsid w:val="00C611FC"/>
    <w:rsid w:val="00C61F6B"/>
    <w:rsid w:val="00C6294E"/>
    <w:rsid w:val="00C63DED"/>
    <w:rsid w:val="00C640FA"/>
    <w:rsid w:val="00C64B2B"/>
    <w:rsid w:val="00C6523E"/>
    <w:rsid w:val="00C66650"/>
    <w:rsid w:val="00C66CDD"/>
    <w:rsid w:val="00C72B58"/>
    <w:rsid w:val="00C738C5"/>
    <w:rsid w:val="00C7390E"/>
    <w:rsid w:val="00C74FAD"/>
    <w:rsid w:val="00C7538A"/>
    <w:rsid w:val="00C75BCC"/>
    <w:rsid w:val="00C7620E"/>
    <w:rsid w:val="00C76BDB"/>
    <w:rsid w:val="00C7799E"/>
    <w:rsid w:val="00C77BE5"/>
    <w:rsid w:val="00C8003C"/>
    <w:rsid w:val="00C81C9E"/>
    <w:rsid w:val="00C842D8"/>
    <w:rsid w:val="00C843AA"/>
    <w:rsid w:val="00C878A3"/>
    <w:rsid w:val="00C87BA4"/>
    <w:rsid w:val="00C87EB4"/>
    <w:rsid w:val="00C904E2"/>
    <w:rsid w:val="00C91331"/>
    <w:rsid w:val="00C914EA"/>
    <w:rsid w:val="00C92077"/>
    <w:rsid w:val="00C93688"/>
    <w:rsid w:val="00C93816"/>
    <w:rsid w:val="00C94279"/>
    <w:rsid w:val="00C942B6"/>
    <w:rsid w:val="00C94D3D"/>
    <w:rsid w:val="00C95073"/>
    <w:rsid w:val="00C954A1"/>
    <w:rsid w:val="00C95CBA"/>
    <w:rsid w:val="00C96143"/>
    <w:rsid w:val="00C9668A"/>
    <w:rsid w:val="00CA1E73"/>
    <w:rsid w:val="00CA299D"/>
    <w:rsid w:val="00CA3D81"/>
    <w:rsid w:val="00CA43BE"/>
    <w:rsid w:val="00CA62A3"/>
    <w:rsid w:val="00CA6B4C"/>
    <w:rsid w:val="00CB190D"/>
    <w:rsid w:val="00CB1D13"/>
    <w:rsid w:val="00CB1D1E"/>
    <w:rsid w:val="00CB1DB4"/>
    <w:rsid w:val="00CB3156"/>
    <w:rsid w:val="00CB3387"/>
    <w:rsid w:val="00CB419D"/>
    <w:rsid w:val="00CB57A9"/>
    <w:rsid w:val="00CB6412"/>
    <w:rsid w:val="00CB650E"/>
    <w:rsid w:val="00CB7235"/>
    <w:rsid w:val="00CB746B"/>
    <w:rsid w:val="00CB7E2F"/>
    <w:rsid w:val="00CC05B9"/>
    <w:rsid w:val="00CC1AE5"/>
    <w:rsid w:val="00CC3BDC"/>
    <w:rsid w:val="00CC5DA6"/>
    <w:rsid w:val="00CC6802"/>
    <w:rsid w:val="00CC7BFA"/>
    <w:rsid w:val="00CD06F6"/>
    <w:rsid w:val="00CD0C01"/>
    <w:rsid w:val="00CD1395"/>
    <w:rsid w:val="00CD1B52"/>
    <w:rsid w:val="00CD2AC2"/>
    <w:rsid w:val="00CD324C"/>
    <w:rsid w:val="00CD3C7C"/>
    <w:rsid w:val="00CD3EC1"/>
    <w:rsid w:val="00CD474A"/>
    <w:rsid w:val="00CD487E"/>
    <w:rsid w:val="00CD600C"/>
    <w:rsid w:val="00CD73D6"/>
    <w:rsid w:val="00CD7701"/>
    <w:rsid w:val="00CD7A16"/>
    <w:rsid w:val="00CE0604"/>
    <w:rsid w:val="00CE0FCA"/>
    <w:rsid w:val="00CE14DC"/>
    <w:rsid w:val="00CE1B8D"/>
    <w:rsid w:val="00CE21BB"/>
    <w:rsid w:val="00CE26FE"/>
    <w:rsid w:val="00CE3397"/>
    <w:rsid w:val="00CE51D9"/>
    <w:rsid w:val="00CE542D"/>
    <w:rsid w:val="00CE5A92"/>
    <w:rsid w:val="00CE5E04"/>
    <w:rsid w:val="00CE77B9"/>
    <w:rsid w:val="00CF06C0"/>
    <w:rsid w:val="00CF098B"/>
    <w:rsid w:val="00CF1393"/>
    <w:rsid w:val="00CF1AA2"/>
    <w:rsid w:val="00CF2374"/>
    <w:rsid w:val="00CF3309"/>
    <w:rsid w:val="00CF3B8A"/>
    <w:rsid w:val="00CF4561"/>
    <w:rsid w:val="00CF52B7"/>
    <w:rsid w:val="00CF6C1D"/>
    <w:rsid w:val="00CF7D79"/>
    <w:rsid w:val="00D000C9"/>
    <w:rsid w:val="00D006C1"/>
    <w:rsid w:val="00D0089C"/>
    <w:rsid w:val="00D00FC0"/>
    <w:rsid w:val="00D0137F"/>
    <w:rsid w:val="00D02162"/>
    <w:rsid w:val="00D0244E"/>
    <w:rsid w:val="00D02897"/>
    <w:rsid w:val="00D02EDD"/>
    <w:rsid w:val="00D0382E"/>
    <w:rsid w:val="00D04184"/>
    <w:rsid w:val="00D04629"/>
    <w:rsid w:val="00D047F2"/>
    <w:rsid w:val="00D04D4B"/>
    <w:rsid w:val="00D06116"/>
    <w:rsid w:val="00D066A0"/>
    <w:rsid w:val="00D06853"/>
    <w:rsid w:val="00D07044"/>
    <w:rsid w:val="00D07673"/>
    <w:rsid w:val="00D07873"/>
    <w:rsid w:val="00D07EB0"/>
    <w:rsid w:val="00D10201"/>
    <w:rsid w:val="00D11898"/>
    <w:rsid w:val="00D120EA"/>
    <w:rsid w:val="00D174D0"/>
    <w:rsid w:val="00D17CDA"/>
    <w:rsid w:val="00D22F44"/>
    <w:rsid w:val="00D23A5D"/>
    <w:rsid w:val="00D2471C"/>
    <w:rsid w:val="00D248E3"/>
    <w:rsid w:val="00D24FF8"/>
    <w:rsid w:val="00D2500E"/>
    <w:rsid w:val="00D25D10"/>
    <w:rsid w:val="00D25D32"/>
    <w:rsid w:val="00D271E3"/>
    <w:rsid w:val="00D279B9"/>
    <w:rsid w:val="00D279BE"/>
    <w:rsid w:val="00D300BF"/>
    <w:rsid w:val="00D30192"/>
    <w:rsid w:val="00D30BC3"/>
    <w:rsid w:val="00D30FAF"/>
    <w:rsid w:val="00D316EB"/>
    <w:rsid w:val="00D31863"/>
    <w:rsid w:val="00D31E37"/>
    <w:rsid w:val="00D32D36"/>
    <w:rsid w:val="00D33B04"/>
    <w:rsid w:val="00D34F88"/>
    <w:rsid w:val="00D34FE1"/>
    <w:rsid w:val="00D350B5"/>
    <w:rsid w:val="00D35102"/>
    <w:rsid w:val="00D359CC"/>
    <w:rsid w:val="00D36B68"/>
    <w:rsid w:val="00D40944"/>
    <w:rsid w:val="00D416B4"/>
    <w:rsid w:val="00D4412C"/>
    <w:rsid w:val="00D44FC0"/>
    <w:rsid w:val="00D46287"/>
    <w:rsid w:val="00D4719B"/>
    <w:rsid w:val="00D47B7B"/>
    <w:rsid w:val="00D47D9F"/>
    <w:rsid w:val="00D47DC1"/>
    <w:rsid w:val="00D5174C"/>
    <w:rsid w:val="00D518CF"/>
    <w:rsid w:val="00D545DA"/>
    <w:rsid w:val="00D54C26"/>
    <w:rsid w:val="00D552E8"/>
    <w:rsid w:val="00D55A97"/>
    <w:rsid w:val="00D57828"/>
    <w:rsid w:val="00D57932"/>
    <w:rsid w:val="00D6185E"/>
    <w:rsid w:val="00D61BC4"/>
    <w:rsid w:val="00D62CC7"/>
    <w:rsid w:val="00D63379"/>
    <w:rsid w:val="00D63BFB"/>
    <w:rsid w:val="00D656E6"/>
    <w:rsid w:val="00D66DE0"/>
    <w:rsid w:val="00D6780C"/>
    <w:rsid w:val="00D67A6C"/>
    <w:rsid w:val="00D67EED"/>
    <w:rsid w:val="00D70475"/>
    <w:rsid w:val="00D71A3C"/>
    <w:rsid w:val="00D71CD9"/>
    <w:rsid w:val="00D7350D"/>
    <w:rsid w:val="00D766AE"/>
    <w:rsid w:val="00D768B2"/>
    <w:rsid w:val="00D800A5"/>
    <w:rsid w:val="00D801F3"/>
    <w:rsid w:val="00D82783"/>
    <w:rsid w:val="00D833D8"/>
    <w:rsid w:val="00D853AF"/>
    <w:rsid w:val="00D8551B"/>
    <w:rsid w:val="00D86117"/>
    <w:rsid w:val="00D9074E"/>
    <w:rsid w:val="00D926F8"/>
    <w:rsid w:val="00D93719"/>
    <w:rsid w:val="00D94BB7"/>
    <w:rsid w:val="00D95472"/>
    <w:rsid w:val="00D95915"/>
    <w:rsid w:val="00D9620A"/>
    <w:rsid w:val="00D96AF0"/>
    <w:rsid w:val="00D96F83"/>
    <w:rsid w:val="00D97C18"/>
    <w:rsid w:val="00D97D48"/>
    <w:rsid w:val="00DA1949"/>
    <w:rsid w:val="00DA25DC"/>
    <w:rsid w:val="00DA3990"/>
    <w:rsid w:val="00DA3C8B"/>
    <w:rsid w:val="00DA7605"/>
    <w:rsid w:val="00DA7723"/>
    <w:rsid w:val="00DA7E37"/>
    <w:rsid w:val="00DB0F26"/>
    <w:rsid w:val="00DB20AA"/>
    <w:rsid w:val="00DB23CB"/>
    <w:rsid w:val="00DB2C07"/>
    <w:rsid w:val="00DB3502"/>
    <w:rsid w:val="00DB3654"/>
    <w:rsid w:val="00DB42E2"/>
    <w:rsid w:val="00DB461B"/>
    <w:rsid w:val="00DB53E6"/>
    <w:rsid w:val="00DB5CD3"/>
    <w:rsid w:val="00DB67B7"/>
    <w:rsid w:val="00DB6B6E"/>
    <w:rsid w:val="00DB6D50"/>
    <w:rsid w:val="00DB6DC8"/>
    <w:rsid w:val="00DC05A8"/>
    <w:rsid w:val="00DC3AD8"/>
    <w:rsid w:val="00DC3F05"/>
    <w:rsid w:val="00DC5556"/>
    <w:rsid w:val="00DC59DA"/>
    <w:rsid w:val="00DC635C"/>
    <w:rsid w:val="00DC63B8"/>
    <w:rsid w:val="00DC6A34"/>
    <w:rsid w:val="00DC7E48"/>
    <w:rsid w:val="00DD141B"/>
    <w:rsid w:val="00DD1E77"/>
    <w:rsid w:val="00DD3999"/>
    <w:rsid w:val="00DD4CAE"/>
    <w:rsid w:val="00DD64F6"/>
    <w:rsid w:val="00DD77CA"/>
    <w:rsid w:val="00DE12FC"/>
    <w:rsid w:val="00DE1A81"/>
    <w:rsid w:val="00DE2DBF"/>
    <w:rsid w:val="00DE38D7"/>
    <w:rsid w:val="00DE6654"/>
    <w:rsid w:val="00DE74FA"/>
    <w:rsid w:val="00DE7546"/>
    <w:rsid w:val="00DF098C"/>
    <w:rsid w:val="00DF14D1"/>
    <w:rsid w:val="00DF2509"/>
    <w:rsid w:val="00DF3737"/>
    <w:rsid w:val="00DF3D5C"/>
    <w:rsid w:val="00DF4218"/>
    <w:rsid w:val="00DF4E2E"/>
    <w:rsid w:val="00DF6433"/>
    <w:rsid w:val="00DF7D49"/>
    <w:rsid w:val="00E01CE2"/>
    <w:rsid w:val="00E021A3"/>
    <w:rsid w:val="00E02227"/>
    <w:rsid w:val="00E0298C"/>
    <w:rsid w:val="00E02BCB"/>
    <w:rsid w:val="00E03FCD"/>
    <w:rsid w:val="00E0525C"/>
    <w:rsid w:val="00E05C5D"/>
    <w:rsid w:val="00E05DBD"/>
    <w:rsid w:val="00E07B5B"/>
    <w:rsid w:val="00E10ECE"/>
    <w:rsid w:val="00E132A7"/>
    <w:rsid w:val="00E14885"/>
    <w:rsid w:val="00E15AD0"/>
    <w:rsid w:val="00E15D90"/>
    <w:rsid w:val="00E15E54"/>
    <w:rsid w:val="00E17913"/>
    <w:rsid w:val="00E206AE"/>
    <w:rsid w:val="00E20D40"/>
    <w:rsid w:val="00E212A6"/>
    <w:rsid w:val="00E2160B"/>
    <w:rsid w:val="00E228A5"/>
    <w:rsid w:val="00E22E80"/>
    <w:rsid w:val="00E24601"/>
    <w:rsid w:val="00E2527A"/>
    <w:rsid w:val="00E26D03"/>
    <w:rsid w:val="00E27C1E"/>
    <w:rsid w:val="00E314AD"/>
    <w:rsid w:val="00E34C9F"/>
    <w:rsid w:val="00E34CB3"/>
    <w:rsid w:val="00E34F0A"/>
    <w:rsid w:val="00E36307"/>
    <w:rsid w:val="00E402F6"/>
    <w:rsid w:val="00E412D0"/>
    <w:rsid w:val="00E42622"/>
    <w:rsid w:val="00E42F74"/>
    <w:rsid w:val="00E42F86"/>
    <w:rsid w:val="00E442C3"/>
    <w:rsid w:val="00E44FDC"/>
    <w:rsid w:val="00E452CE"/>
    <w:rsid w:val="00E45AC9"/>
    <w:rsid w:val="00E46B41"/>
    <w:rsid w:val="00E476E5"/>
    <w:rsid w:val="00E478C2"/>
    <w:rsid w:val="00E47F6F"/>
    <w:rsid w:val="00E51DCB"/>
    <w:rsid w:val="00E529F6"/>
    <w:rsid w:val="00E52AEC"/>
    <w:rsid w:val="00E53942"/>
    <w:rsid w:val="00E53D93"/>
    <w:rsid w:val="00E5667C"/>
    <w:rsid w:val="00E56BD5"/>
    <w:rsid w:val="00E5725B"/>
    <w:rsid w:val="00E61728"/>
    <w:rsid w:val="00E6377B"/>
    <w:rsid w:val="00E63C18"/>
    <w:rsid w:val="00E63C2B"/>
    <w:rsid w:val="00E6640D"/>
    <w:rsid w:val="00E71401"/>
    <w:rsid w:val="00E71458"/>
    <w:rsid w:val="00E71F10"/>
    <w:rsid w:val="00E7274D"/>
    <w:rsid w:val="00E72BAE"/>
    <w:rsid w:val="00E72E75"/>
    <w:rsid w:val="00E72FE2"/>
    <w:rsid w:val="00E73364"/>
    <w:rsid w:val="00E74154"/>
    <w:rsid w:val="00E76AFA"/>
    <w:rsid w:val="00E77505"/>
    <w:rsid w:val="00E80288"/>
    <w:rsid w:val="00E806A1"/>
    <w:rsid w:val="00E808DA"/>
    <w:rsid w:val="00E822DE"/>
    <w:rsid w:val="00E83AEB"/>
    <w:rsid w:val="00E844B8"/>
    <w:rsid w:val="00E85FF9"/>
    <w:rsid w:val="00E8642D"/>
    <w:rsid w:val="00E8706F"/>
    <w:rsid w:val="00E900D9"/>
    <w:rsid w:val="00E915FB"/>
    <w:rsid w:val="00E93301"/>
    <w:rsid w:val="00E94CD9"/>
    <w:rsid w:val="00E9751E"/>
    <w:rsid w:val="00E97A92"/>
    <w:rsid w:val="00EA12CA"/>
    <w:rsid w:val="00EA1A8D"/>
    <w:rsid w:val="00EA37B2"/>
    <w:rsid w:val="00EA3D48"/>
    <w:rsid w:val="00EA3E85"/>
    <w:rsid w:val="00EA4515"/>
    <w:rsid w:val="00EA599B"/>
    <w:rsid w:val="00EA6F85"/>
    <w:rsid w:val="00EA742F"/>
    <w:rsid w:val="00EA7C13"/>
    <w:rsid w:val="00EB1A4E"/>
    <w:rsid w:val="00EB3F8D"/>
    <w:rsid w:val="00EB4B57"/>
    <w:rsid w:val="00EB4F2B"/>
    <w:rsid w:val="00EB5D6C"/>
    <w:rsid w:val="00EB70ED"/>
    <w:rsid w:val="00EB7FAE"/>
    <w:rsid w:val="00EC023B"/>
    <w:rsid w:val="00EC0BBF"/>
    <w:rsid w:val="00EC1986"/>
    <w:rsid w:val="00EC23B0"/>
    <w:rsid w:val="00EC28C6"/>
    <w:rsid w:val="00EC3A08"/>
    <w:rsid w:val="00EC3A12"/>
    <w:rsid w:val="00EC4727"/>
    <w:rsid w:val="00EC602D"/>
    <w:rsid w:val="00EC642C"/>
    <w:rsid w:val="00EC7F6F"/>
    <w:rsid w:val="00ED0800"/>
    <w:rsid w:val="00ED0F39"/>
    <w:rsid w:val="00ED55C9"/>
    <w:rsid w:val="00ED63F3"/>
    <w:rsid w:val="00ED7D50"/>
    <w:rsid w:val="00ED7F46"/>
    <w:rsid w:val="00EE007C"/>
    <w:rsid w:val="00EE01FC"/>
    <w:rsid w:val="00EE3926"/>
    <w:rsid w:val="00EE4368"/>
    <w:rsid w:val="00EE47A8"/>
    <w:rsid w:val="00EE55E3"/>
    <w:rsid w:val="00EE57CC"/>
    <w:rsid w:val="00EE5D3A"/>
    <w:rsid w:val="00EF0836"/>
    <w:rsid w:val="00EF0E38"/>
    <w:rsid w:val="00EF0EA6"/>
    <w:rsid w:val="00EF1BE5"/>
    <w:rsid w:val="00EF235A"/>
    <w:rsid w:val="00EF26C2"/>
    <w:rsid w:val="00EF3E09"/>
    <w:rsid w:val="00EF413F"/>
    <w:rsid w:val="00EF4A67"/>
    <w:rsid w:val="00EF6684"/>
    <w:rsid w:val="00EF69C1"/>
    <w:rsid w:val="00EF7EB0"/>
    <w:rsid w:val="00F017C4"/>
    <w:rsid w:val="00F0329A"/>
    <w:rsid w:val="00F032E5"/>
    <w:rsid w:val="00F0382E"/>
    <w:rsid w:val="00F03EC1"/>
    <w:rsid w:val="00F0594A"/>
    <w:rsid w:val="00F05AF5"/>
    <w:rsid w:val="00F05D83"/>
    <w:rsid w:val="00F07560"/>
    <w:rsid w:val="00F077BE"/>
    <w:rsid w:val="00F10D30"/>
    <w:rsid w:val="00F1144F"/>
    <w:rsid w:val="00F1199E"/>
    <w:rsid w:val="00F12701"/>
    <w:rsid w:val="00F13555"/>
    <w:rsid w:val="00F146CE"/>
    <w:rsid w:val="00F14D9C"/>
    <w:rsid w:val="00F16184"/>
    <w:rsid w:val="00F16794"/>
    <w:rsid w:val="00F2411E"/>
    <w:rsid w:val="00F24163"/>
    <w:rsid w:val="00F25B78"/>
    <w:rsid w:val="00F25D1E"/>
    <w:rsid w:val="00F261ED"/>
    <w:rsid w:val="00F301F9"/>
    <w:rsid w:val="00F307A2"/>
    <w:rsid w:val="00F30940"/>
    <w:rsid w:val="00F31196"/>
    <w:rsid w:val="00F311A3"/>
    <w:rsid w:val="00F3124B"/>
    <w:rsid w:val="00F312C6"/>
    <w:rsid w:val="00F3157A"/>
    <w:rsid w:val="00F31925"/>
    <w:rsid w:val="00F33E48"/>
    <w:rsid w:val="00F3444B"/>
    <w:rsid w:val="00F34947"/>
    <w:rsid w:val="00F34EC6"/>
    <w:rsid w:val="00F35CA6"/>
    <w:rsid w:val="00F37591"/>
    <w:rsid w:val="00F400EC"/>
    <w:rsid w:val="00F403BB"/>
    <w:rsid w:val="00F4231F"/>
    <w:rsid w:val="00F424B0"/>
    <w:rsid w:val="00F433E2"/>
    <w:rsid w:val="00F43DDB"/>
    <w:rsid w:val="00F4408E"/>
    <w:rsid w:val="00F44117"/>
    <w:rsid w:val="00F44A29"/>
    <w:rsid w:val="00F44BFC"/>
    <w:rsid w:val="00F44D55"/>
    <w:rsid w:val="00F45073"/>
    <w:rsid w:val="00F467D2"/>
    <w:rsid w:val="00F47620"/>
    <w:rsid w:val="00F47720"/>
    <w:rsid w:val="00F4787E"/>
    <w:rsid w:val="00F50279"/>
    <w:rsid w:val="00F53241"/>
    <w:rsid w:val="00F5549F"/>
    <w:rsid w:val="00F55B1D"/>
    <w:rsid w:val="00F565CD"/>
    <w:rsid w:val="00F57FB4"/>
    <w:rsid w:val="00F60DEB"/>
    <w:rsid w:val="00F60F08"/>
    <w:rsid w:val="00F62072"/>
    <w:rsid w:val="00F624C3"/>
    <w:rsid w:val="00F647A0"/>
    <w:rsid w:val="00F648B7"/>
    <w:rsid w:val="00F66D2B"/>
    <w:rsid w:val="00F66DB5"/>
    <w:rsid w:val="00F67246"/>
    <w:rsid w:val="00F6785C"/>
    <w:rsid w:val="00F70B78"/>
    <w:rsid w:val="00F715FD"/>
    <w:rsid w:val="00F732C2"/>
    <w:rsid w:val="00F73347"/>
    <w:rsid w:val="00F7406C"/>
    <w:rsid w:val="00F74D3D"/>
    <w:rsid w:val="00F75844"/>
    <w:rsid w:val="00F75AF8"/>
    <w:rsid w:val="00F76414"/>
    <w:rsid w:val="00F77568"/>
    <w:rsid w:val="00F778A2"/>
    <w:rsid w:val="00F77A47"/>
    <w:rsid w:val="00F802DE"/>
    <w:rsid w:val="00F80CE8"/>
    <w:rsid w:val="00F817F3"/>
    <w:rsid w:val="00F83E90"/>
    <w:rsid w:val="00F84EAB"/>
    <w:rsid w:val="00F84F07"/>
    <w:rsid w:val="00F85C9D"/>
    <w:rsid w:val="00F85E42"/>
    <w:rsid w:val="00F85E9B"/>
    <w:rsid w:val="00F86DB4"/>
    <w:rsid w:val="00F87F8F"/>
    <w:rsid w:val="00F92CF1"/>
    <w:rsid w:val="00F9320A"/>
    <w:rsid w:val="00F9390B"/>
    <w:rsid w:val="00F96321"/>
    <w:rsid w:val="00F976F2"/>
    <w:rsid w:val="00F97CBC"/>
    <w:rsid w:val="00FA07A0"/>
    <w:rsid w:val="00FA0892"/>
    <w:rsid w:val="00FA1634"/>
    <w:rsid w:val="00FA2375"/>
    <w:rsid w:val="00FA23A7"/>
    <w:rsid w:val="00FA2A84"/>
    <w:rsid w:val="00FA435C"/>
    <w:rsid w:val="00FA52C1"/>
    <w:rsid w:val="00FB000A"/>
    <w:rsid w:val="00FB1168"/>
    <w:rsid w:val="00FB133E"/>
    <w:rsid w:val="00FB2DA0"/>
    <w:rsid w:val="00FB451E"/>
    <w:rsid w:val="00FB7457"/>
    <w:rsid w:val="00FB7797"/>
    <w:rsid w:val="00FC0067"/>
    <w:rsid w:val="00FC1A7C"/>
    <w:rsid w:val="00FC261C"/>
    <w:rsid w:val="00FC4306"/>
    <w:rsid w:val="00FC6F87"/>
    <w:rsid w:val="00FC7651"/>
    <w:rsid w:val="00FD055F"/>
    <w:rsid w:val="00FD143E"/>
    <w:rsid w:val="00FD1B4C"/>
    <w:rsid w:val="00FD1B7B"/>
    <w:rsid w:val="00FD2CFD"/>
    <w:rsid w:val="00FD68BD"/>
    <w:rsid w:val="00FD6D3B"/>
    <w:rsid w:val="00FD7724"/>
    <w:rsid w:val="00FE1515"/>
    <w:rsid w:val="00FE321B"/>
    <w:rsid w:val="00FE3225"/>
    <w:rsid w:val="00FE33B7"/>
    <w:rsid w:val="00FE5B81"/>
    <w:rsid w:val="00FE6C89"/>
    <w:rsid w:val="00FF1255"/>
    <w:rsid w:val="00FF1259"/>
    <w:rsid w:val="00FF2932"/>
    <w:rsid w:val="00FF37D7"/>
    <w:rsid w:val="00FF3954"/>
    <w:rsid w:val="00FF4679"/>
    <w:rsid w:val="00FF48C5"/>
    <w:rsid w:val="00FF4954"/>
    <w:rsid w:val="00FF5B76"/>
    <w:rsid w:val="00FF6083"/>
    <w:rsid w:val="00FF65D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C48D7"/>
  <w15:docId w15:val="{96E494F5-B1EB-4EF2-8453-8ECE2438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line="360" w:lineRule="auto"/>
        <w:ind w:firstLine="709"/>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A7E37"/>
    <w:pPr>
      <w:spacing w:line="240" w:lineRule="auto"/>
      <w:ind w:firstLine="0"/>
    </w:pPr>
    <w:rPr>
      <w:rFonts w:ascii="Times New Roman" w:hAnsi="Times New Roman" w:cs="Times New Roman"/>
      <w:sz w:val="24"/>
      <w:szCs w:val="24"/>
      <w:lang w:eastAsia="pl-PL"/>
    </w:rPr>
  </w:style>
  <w:style w:type="paragraph" w:styleId="Nagwek1">
    <w:name w:val="heading 1"/>
    <w:basedOn w:val="Normalny"/>
    <w:link w:val="Nagwek1Znak"/>
    <w:uiPriority w:val="9"/>
    <w:qFormat/>
    <w:rsid w:val="00D02897"/>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uiPriority w:val="9"/>
    <w:semiHidden/>
    <w:unhideWhenUsed/>
    <w:qFormat/>
    <w:rsid w:val="00D028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
    <w:name w:val="Styl"/>
    <w:rsid w:val="00DA7E37"/>
    <w:pPr>
      <w:widowControl w:val="0"/>
      <w:autoSpaceDE w:val="0"/>
      <w:autoSpaceDN w:val="0"/>
      <w:adjustRightInd w:val="0"/>
      <w:spacing w:line="240" w:lineRule="auto"/>
      <w:ind w:firstLine="0"/>
    </w:pPr>
    <w:rPr>
      <w:rFonts w:ascii="Arial" w:hAnsi="Arial" w:cs="Arial"/>
      <w:sz w:val="24"/>
      <w:szCs w:val="24"/>
      <w:lang w:eastAsia="pl-PL"/>
    </w:rPr>
  </w:style>
  <w:style w:type="paragraph" w:styleId="Stopka">
    <w:name w:val="footer"/>
    <w:basedOn w:val="Normalny"/>
    <w:link w:val="StopkaZnak"/>
    <w:uiPriority w:val="99"/>
    <w:rsid w:val="00DA7E37"/>
    <w:pPr>
      <w:tabs>
        <w:tab w:val="center" w:pos="4536"/>
        <w:tab w:val="right" w:pos="9072"/>
      </w:tabs>
    </w:pPr>
  </w:style>
  <w:style w:type="character" w:customStyle="1" w:styleId="StopkaZnak">
    <w:name w:val="Stopka Znak"/>
    <w:basedOn w:val="Domylnaczcionkaakapitu"/>
    <w:link w:val="Stopka"/>
    <w:uiPriority w:val="99"/>
    <w:rsid w:val="00DA7E37"/>
    <w:rPr>
      <w:rFonts w:ascii="Times New Roman" w:hAnsi="Times New Roman" w:cs="Times New Roman"/>
      <w:sz w:val="24"/>
      <w:szCs w:val="24"/>
      <w:lang w:eastAsia="pl-PL"/>
    </w:rPr>
  </w:style>
  <w:style w:type="paragraph" w:styleId="Nagwek">
    <w:name w:val="header"/>
    <w:aliases w:val="Nagłówek strony nieparzystej,Nagłówek strony Znak"/>
    <w:basedOn w:val="Normalny"/>
    <w:link w:val="NagwekZnak"/>
    <w:uiPriority w:val="99"/>
    <w:unhideWhenUsed/>
    <w:rsid w:val="007328EB"/>
    <w:pPr>
      <w:tabs>
        <w:tab w:val="center" w:pos="4536"/>
        <w:tab w:val="right" w:pos="9072"/>
      </w:tabs>
    </w:pPr>
  </w:style>
  <w:style w:type="character" w:customStyle="1" w:styleId="NagwekZnak">
    <w:name w:val="Nagłówek Znak"/>
    <w:aliases w:val="Nagłówek strony nieparzystej Znak,Nagłówek strony Znak Znak"/>
    <w:basedOn w:val="Domylnaczcionkaakapitu"/>
    <w:link w:val="Nagwek"/>
    <w:uiPriority w:val="99"/>
    <w:rsid w:val="007328EB"/>
    <w:rPr>
      <w:rFonts w:ascii="Times New Roman" w:hAnsi="Times New Roman" w:cs="Times New Roman"/>
      <w:sz w:val="24"/>
      <w:szCs w:val="24"/>
      <w:lang w:eastAsia="pl-PL"/>
    </w:rPr>
  </w:style>
  <w:style w:type="table" w:styleId="Tabela-Siatka">
    <w:name w:val="Table Grid"/>
    <w:basedOn w:val="Standardowy"/>
    <w:uiPriority w:val="59"/>
    <w:rsid w:val="00B2061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20612"/>
    <w:pPr>
      <w:ind w:left="720"/>
      <w:contextualSpacing/>
    </w:pPr>
  </w:style>
  <w:style w:type="character" w:customStyle="1" w:styleId="Nagwek1Znak">
    <w:name w:val="Nagłówek 1 Znak"/>
    <w:basedOn w:val="Domylnaczcionkaakapitu"/>
    <w:link w:val="Nagwek1"/>
    <w:uiPriority w:val="9"/>
    <w:rsid w:val="00D02897"/>
    <w:rPr>
      <w:rFonts w:ascii="Times New Roman" w:hAnsi="Times New Roman" w:cs="Times New Roman"/>
      <w:b/>
      <w:bCs/>
      <w:kern w:val="36"/>
      <w:sz w:val="48"/>
      <w:szCs w:val="48"/>
      <w:lang w:eastAsia="pl-PL"/>
    </w:rPr>
  </w:style>
  <w:style w:type="paragraph" w:styleId="NormalnyWeb">
    <w:name w:val="Normal (Web)"/>
    <w:basedOn w:val="Normalny"/>
    <w:unhideWhenUsed/>
    <w:rsid w:val="00D02897"/>
    <w:pPr>
      <w:spacing w:before="100" w:beforeAutospacing="1" w:after="100" w:afterAutospacing="1"/>
    </w:pPr>
  </w:style>
  <w:style w:type="character" w:styleId="Pogrubienie">
    <w:name w:val="Strong"/>
    <w:basedOn w:val="Domylnaczcionkaakapitu"/>
    <w:uiPriority w:val="99"/>
    <w:qFormat/>
    <w:rsid w:val="00D02897"/>
    <w:rPr>
      <w:b/>
      <w:bCs/>
    </w:rPr>
  </w:style>
  <w:style w:type="character" w:styleId="Hipercze">
    <w:name w:val="Hyperlink"/>
    <w:basedOn w:val="Domylnaczcionkaakapitu"/>
    <w:uiPriority w:val="99"/>
    <w:unhideWhenUsed/>
    <w:rsid w:val="00D02897"/>
    <w:rPr>
      <w:color w:val="0000FF" w:themeColor="hyperlink"/>
      <w:u w:val="single"/>
    </w:rPr>
  </w:style>
  <w:style w:type="character" w:customStyle="1" w:styleId="Nagwek2Znak">
    <w:name w:val="Nagłówek 2 Znak"/>
    <w:basedOn w:val="Domylnaczcionkaakapitu"/>
    <w:link w:val="Nagwek2"/>
    <w:uiPriority w:val="9"/>
    <w:semiHidden/>
    <w:rsid w:val="00D02897"/>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D02897"/>
    <w:rPr>
      <w:rFonts w:ascii="Tahoma" w:hAnsi="Tahoma" w:cs="Tahoma"/>
      <w:sz w:val="16"/>
      <w:szCs w:val="16"/>
    </w:rPr>
  </w:style>
  <w:style w:type="character" w:customStyle="1" w:styleId="TekstdymkaZnak">
    <w:name w:val="Tekst dymka Znak"/>
    <w:basedOn w:val="Domylnaczcionkaakapitu"/>
    <w:link w:val="Tekstdymka"/>
    <w:uiPriority w:val="99"/>
    <w:semiHidden/>
    <w:rsid w:val="00D02897"/>
    <w:rPr>
      <w:rFonts w:ascii="Tahoma" w:hAnsi="Tahoma" w:cs="Tahoma"/>
      <w:sz w:val="16"/>
      <w:szCs w:val="16"/>
      <w:lang w:eastAsia="pl-PL"/>
    </w:rPr>
  </w:style>
  <w:style w:type="character" w:customStyle="1" w:styleId="FontStyle75">
    <w:name w:val="Font Style75"/>
    <w:uiPriority w:val="99"/>
    <w:rsid w:val="00AA0CE9"/>
    <w:rPr>
      <w:rFonts w:ascii="Tahoma" w:hAnsi="Tahoma" w:cs="Tahoma"/>
      <w:sz w:val="16"/>
      <w:szCs w:val="16"/>
    </w:rPr>
  </w:style>
  <w:style w:type="paragraph" w:customStyle="1" w:styleId="Style33">
    <w:name w:val="Style33"/>
    <w:basedOn w:val="Normalny"/>
    <w:uiPriority w:val="99"/>
    <w:rsid w:val="00AA0CE9"/>
    <w:pPr>
      <w:widowControl w:val="0"/>
      <w:suppressAutoHyphens/>
      <w:spacing w:line="226" w:lineRule="exact"/>
      <w:jc w:val="both"/>
    </w:pPr>
    <w:rPr>
      <w:rFonts w:eastAsia="Calibri"/>
      <w:szCs w:val="20"/>
    </w:rPr>
  </w:style>
  <w:style w:type="paragraph" w:styleId="Tekstpodstawowy">
    <w:name w:val="Body Text"/>
    <w:basedOn w:val="Normalny"/>
    <w:link w:val="TekstpodstawowyZnak"/>
    <w:uiPriority w:val="99"/>
    <w:rsid w:val="0057484A"/>
    <w:pPr>
      <w:spacing w:line="360" w:lineRule="auto"/>
      <w:jc w:val="center"/>
    </w:pPr>
    <w:rPr>
      <w:sz w:val="20"/>
      <w:szCs w:val="20"/>
    </w:rPr>
  </w:style>
  <w:style w:type="character" w:customStyle="1" w:styleId="TekstpodstawowyZnak">
    <w:name w:val="Tekst podstawowy Znak"/>
    <w:basedOn w:val="Domylnaczcionkaakapitu"/>
    <w:link w:val="Tekstpodstawowy"/>
    <w:uiPriority w:val="99"/>
    <w:rsid w:val="0057484A"/>
    <w:rPr>
      <w:rFonts w:ascii="Times New Roman" w:hAnsi="Times New Roman" w:cs="Times New Roman"/>
      <w:sz w:val="20"/>
      <w:szCs w:val="20"/>
      <w:lang w:eastAsia="pl-PL"/>
    </w:rPr>
  </w:style>
  <w:style w:type="character" w:customStyle="1" w:styleId="NagwekZnak1">
    <w:name w:val="Nagłówek Znak1"/>
    <w:rsid w:val="0057484A"/>
    <w:rPr>
      <w:rFonts w:ascii="Times New Roman" w:hAnsi="Times New Roman" w:cs="Times New Roman"/>
      <w:sz w:val="20"/>
      <w:szCs w:val="20"/>
      <w:lang w:eastAsia="pl-PL"/>
    </w:rPr>
  </w:style>
  <w:style w:type="paragraph" w:styleId="Tekstpodstawowywcity3">
    <w:name w:val="Body Text Indent 3"/>
    <w:basedOn w:val="Normalny"/>
    <w:link w:val="Tekstpodstawowywcity3Znak"/>
    <w:uiPriority w:val="99"/>
    <w:semiHidden/>
    <w:unhideWhenUsed/>
    <w:rsid w:val="00125AC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25ACD"/>
    <w:rPr>
      <w:rFonts w:ascii="Times New Roman" w:hAnsi="Times New Roman" w:cs="Times New Roman"/>
      <w:sz w:val="16"/>
      <w:szCs w:val="16"/>
      <w:lang w:eastAsia="pl-PL"/>
    </w:rPr>
  </w:style>
  <w:style w:type="paragraph" w:styleId="Bezodstpw">
    <w:name w:val="No Spacing"/>
    <w:uiPriority w:val="99"/>
    <w:qFormat/>
    <w:rsid w:val="00125ACD"/>
    <w:pPr>
      <w:widowControl w:val="0"/>
      <w:autoSpaceDE w:val="0"/>
      <w:autoSpaceDN w:val="0"/>
      <w:spacing w:line="240" w:lineRule="auto"/>
      <w:ind w:firstLine="0"/>
    </w:pPr>
    <w:rPr>
      <w:rFonts w:ascii="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F4B8F"/>
    <w:rPr>
      <w:sz w:val="16"/>
      <w:szCs w:val="16"/>
    </w:rPr>
  </w:style>
  <w:style w:type="paragraph" w:styleId="Tekstkomentarza">
    <w:name w:val="annotation text"/>
    <w:basedOn w:val="Normalny"/>
    <w:link w:val="TekstkomentarzaZnak"/>
    <w:uiPriority w:val="99"/>
    <w:semiHidden/>
    <w:unhideWhenUsed/>
    <w:rsid w:val="00BF4B8F"/>
    <w:rPr>
      <w:sz w:val="20"/>
      <w:szCs w:val="20"/>
    </w:rPr>
  </w:style>
  <w:style w:type="character" w:customStyle="1" w:styleId="TekstkomentarzaZnak">
    <w:name w:val="Tekst komentarza Znak"/>
    <w:basedOn w:val="Domylnaczcionkaakapitu"/>
    <w:link w:val="Tekstkomentarza"/>
    <w:uiPriority w:val="99"/>
    <w:semiHidden/>
    <w:rsid w:val="00BF4B8F"/>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F4B8F"/>
    <w:rPr>
      <w:b/>
      <w:bCs/>
    </w:rPr>
  </w:style>
  <w:style w:type="character" w:customStyle="1" w:styleId="TematkomentarzaZnak">
    <w:name w:val="Temat komentarza Znak"/>
    <w:basedOn w:val="TekstkomentarzaZnak"/>
    <w:link w:val="Tematkomentarza"/>
    <w:uiPriority w:val="99"/>
    <w:semiHidden/>
    <w:rsid w:val="00BF4B8F"/>
    <w:rPr>
      <w:rFonts w:ascii="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96080">
      <w:bodyDiv w:val="1"/>
      <w:marLeft w:val="0"/>
      <w:marRight w:val="0"/>
      <w:marTop w:val="0"/>
      <w:marBottom w:val="0"/>
      <w:divBdr>
        <w:top w:val="none" w:sz="0" w:space="0" w:color="auto"/>
        <w:left w:val="none" w:sz="0" w:space="0" w:color="auto"/>
        <w:bottom w:val="none" w:sz="0" w:space="0" w:color="auto"/>
        <w:right w:val="none" w:sz="0" w:space="0" w:color="auto"/>
      </w:divBdr>
    </w:div>
    <w:div w:id="284971349">
      <w:bodyDiv w:val="1"/>
      <w:marLeft w:val="0"/>
      <w:marRight w:val="0"/>
      <w:marTop w:val="0"/>
      <w:marBottom w:val="0"/>
      <w:divBdr>
        <w:top w:val="none" w:sz="0" w:space="0" w:color="auto"/>
        <w:left w:val="none" w:sz="0" w:space="0" w:color="auto"/>
        <w:bottom w:val="none" w:sz="0" w:space="0" w:color="auto"/>
        <w:right w:val="none" w:sz="0" w:space="0" w:color="auto"/>
      </w:divBdr>
    </w:div>
    <w:div w:id="608664142">
      <w:bodyDiv w:val="1"/>
      <w:marLeft w:val="0"/>
      <w:marRight w:val="0"/>
      <w:marTop w:val="0"/>
      <w:marBottom w:val="0"/>
      <w:divBdr>
        <w:top w:val="none" w:sz="0" w:space="0" w:color="auto"/>
        <w:left w:val="none" w:sz="0" w:space="0" w:color="auto"/>
        <w:bottom w:val="none" w:sz="0" w:space="0" w:color="auto"/>
        <w:right w:val="none" w:sz="0" w:space="0" w:color="auto"/>
      </w:divBdr>
    </w:div>
    <w:div w:id="165579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gt@pwsz.glogow.pl" TargetMode="External"/><Relationship Id="rId13" Type="http://schemas.openxmlformats.org/officeDocument/2006/relationships/header" Target="header3.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7A7C9-956D-4318-B26A-F4FA5092C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4556</Words>
  <Characters>27337</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DominikaDGT</cp:lastModifiedBy>
  <cp:revision>4</cp:revision>
  <cp:lastPrinted>2021-07-02T06:22:00Z</cp:lastPrinted>
  <dcterms:created xsi:type="dcterms:W3CDTF">2021-07-01T12:38:00Z</dcterms:created>
  <dcterms:modified xsi:type="dcterms:W3CDTF">2021-07-02T06:22:00Z</dcterms:modified>
</cp:coreProperties>
</file>