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1BF8" w:rsidRPr="007A3BE0" w:rsidRDefault="002F1BF8" w:rsidP="001F65D4">
      <w:pPr>
        <w:spacing w:line="276" w:lineRule="auto"/>
        <w:jc w:val="both"/>
        <w:rPr>
          <w:rFonts w:eastAsia="Calibri"/>
          <w:sz w:val="22"/>
          <w:szCs w:val="22"/>
          <w:lang w:eastAsia="en-US"/>
        </w:rPr>
      </w:pPr>
    </w:p>
    <w:p w:rsidR="00950FB6" w:rsidRPr="007A3BE0" w:rsidRDefault="00093858" w:rsidP="001F65D4">
      <w:pPr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7A3BE0">
        <w:rPr>
          <w:rFonts w:eastAsia="Calibri"/>
          <w:sz w:val="22"/>
          <w:szCs w:val="22"/>
          <w:lang w:eastAsia="en-US"/>
        </w:rPr>
        <w:t xml:space="preserve">Postępowanie nr: </w:t>
      </w:r>
      <w:r w:rsidR="003B2FBF" w:rsidRPr="007A3BE0">
        <w:rPr>
          <w:rFonts w:eastAsia="Calibri"/>
          <w:sz w:val="22"/>
          <w:szCs w:val="22"/>
          <w:lang w:eastAsia="en-US"/>
        </w:rPr>
        <w:t>DGT.26</w:t>
      </w:r>
      <w:r w:rsidR="0089083B" w:rsidRPr="007A3BE0">
        <w:rPr>
          <w:rFonts w:eastAsia="Calibri"/>
          <w:sz w:val="22"/>
          <w:szCs w:val="22"/>
          <w:lang w:eastAsia="en-US"/>
        </w:rPr>
        <w:t>3</w:t>
      </w:r>
      <w:r w:rsidR="004D3F22">
        <w:rPr>
          <w:rFonts w:eastAsia="Calibri"/>
          <w:sz w:val="22"/>
          <w:szCs w:val="22"/>
          <w:lang w:eastAsia="en-US"/>
        </w:rPr>
        <w:t>.7</w:t>
      </w:r>
      <w:r w:rsidR="007331DB">
        <w:rPr>
          <w:rFonts w:eastAsia="Calibri"/>
          <w:sz w:val="22"/>
          <w:szCs w:val="22"/>
          <w:lang w:eastAsia="en-US"/>
        </w:rPr>
        <w:t>.2023</w:t>
      </w:r>
    </w:p>
    <w:p w:rsidR="00093858" w:rsidRPr="007A3BE0" w:rsidRDefault="00093858" w:rsidP="00093858">
      <w:pPr>
        <w:spacing w:line="276" w:lineRule="auto"/>
        <w:jc w:val="right"/>
        <w:rPr>
          <w:rFonts w:eastAsia="Calibri"/>
          <w:color w:val="FF0000"/>
          <w:sz w:val="22"/>
          <w:szCs w:val="22"/>
          <w:lang w:eastAsia="en-US"/>
        </w:rPr>
      </w:pPr>
      <w:r w:rsidRPr="007A3BE0">
        <w:rPr>
          <w:rFonts w:eastAsia="Calibri"/>
          <w:sz w:val="22"/>
          <w:szCs w:val="22"/>
          <w:lang w:eastAsia="en-US"/>
        </w:rPr>
        <w:t>Głogów, dn</w:t>
      </w:r>
      <w:r w:rsidR="002F1BF8" w:rsidRPr="007A3BE0">
        <w:rPr>
          <w:rFonts w:eastAsia="Calibri"/>
          <w:sz w:val="22"/>
          <w:szCs w:val="22"/>
          <w:lang w:eastAsia="en-US"/>
        </w:rPr>
        <w:t xml:space="preserve">. </w:t>
      </w:r>
      <w:r w:rsidR="00BD7F31">
        <w:rPr>
          <w:rFonts w:eastAsia="Calibri"/>
          <w:sz w:val="22"/>
          <w:szCs w:val="22"/>
          <w:lang w:eastAsia="en-US"/>
        </w:rPr>
        <w:t>1</w:t>
      </w:r>
      <w:r w:rsidR="004D3F22">
        <w:rPr>
          <w:rFonts w:eastAsia="Calibri"/>
          <w:sz w:val="22"/>
          <w:szCs w:val="22"/>
          <w:lang w:eastAsia="en-US"/>
        </w:rPr>
        <w:t>9</w:t>
      </w:r>
      <w:r w:rsidR="009B3279" w:rsidRPr="007A3BE0">
        <w:rPr>
          <w:rFonts w:eastAsia="Calibri"/>
          <w:sz w:val="22"/>
          <w:szCs w:val="22"/>
          <w:lang w:eastAsia="en-US"/>
        </w:rPr>
        <w:t>.0</w:t>
      </w:r>
      <w:r w:rsidR="00BC2F7F">
        <w:rPr>
          <w:rFonts w:eastAsia="Calibri"/>
          <w:sz w:val="22"/>
          <w:szCs w:val="22"/>
          <w:lang w:eastAsia="en-US"/>
        </w:rPr>
        <w:t>7</w:t>
      </w:r>
      <w:r w:rsidR="009B3279" w:rsidRPr="007A3BE0">
        <w:rPr>
          <w:rFonts w:eastAsia="Calibri"/>
          <w:sz w:val="22"/>
          <w:szCs w:val="22"/>
          <w:lang w:eastAsia="en-US"/>
        </w:rPr>
        <w:t>.202</w:t>
      </w:r>
      <w:r w:rsidR="00BC62DC" w:rsidRPr="007A3BE0">
        <w:rPr>
          <w:rFonts w:eastAsia="Calibri"/>
          <w:sz w:val="22"/>
          <w:szCs w:val="22"/>
          <w:lang w:eastAsia="en-US"/>
        </w:rPr>
        <w:t>3</w:t>
      </w:r>
      <w:r w:rsidR="00976EB1" w:rsidRPr="007A3BE0">
        <w:rPr>
          <w:rFonts w:eastAsia="Calibri"/>
          <w:sz w:val="22"/>
          <w:szCs w:val="22"/>
          <w:lang w:eastAsia="en-US"/>
        </w:rPr>
        <w:t xml:space="preserve"> r.</w:t>
      </w:r>
    </w:p>
    <w:p w:rsidR="00950FB6" w:rsidRPr="007A3BE0" w:rsidRDefault="00950FB6" w:rsidP="00093858">
      <w:pPr>
        <w:spacing w:line="276" w:lineRule="auto"/>
        <w:jc w:val="right"/>
        <w:rPr>
          <w:rFonts w:eastAsia="Calibri"/>
          <w:sz w:val="22"/>
          <w:szCs w:val="22"/>
          <w:lang w:eastAsia="en-US"/>
        </w:rPr>
      </w:pPr>
    </w:p>
    <w:p w:rsidR="00093858" w:rsidRPr="007A3BE0" w:rsidRDefault="00093858" w:rsidP="00093858">
      <w:pPr>
        <w:tabs>
          <w:tab w:val="center" w:pos="4535"/>
          <w:tab w:val="right" w:pos="9070"/>
        </w:tabs>
        <w:spacing w:line="276" w:lineRule="auto"/>
        <w:rPr>
          <w:rFonts w:eastAsia="Calibri"/>
          <w:b/>
          <w:bCs/>
          <w:sz w:val="32"/>
          <w:szCs w:val="32"/>
          <w:lang w:eastAsia="en-US"/>
        </w:rPr>
      </w:pPr>
      <w:r w:rsidRPr="007A3BE0">
        <w:rPr>
          <w:rFonts w:eastAsia="Calibri"/>
          <w:b/>
          <w:bCs/>
          <w:sz w:val="28"/>
          <w:szCs w:val="20"/>
          <w:lang w:eastAsia="en-US"/>
        </w:rPr>
        <w:tab/>
      </w:r>
      <w:r w:rsidRPr="007A3BE0">
        <w:rPr>
          <w:rFonts w:eastAsia="Calibri"/>
          <w:b/>
          <w:bCs/>
          <w:sz w:val="32"/>
          <w:szCs w:val="32"/>
          <w:lang w:eastAsia="en-US"/>
        </w:rPr>
        <w:t>Zapytanie ofertow</w:t>
      </w:r>
      <w:r w:rsidR="002F1BF8" w:rsidRPr="007A3BE0">
        <w:rPr>
          <w:rFonts w:eastAsia="Calibri"/>
          <w:b/>
          <w:bCs/>
          <w:sz w:val="32"/>
          <w:szCs w:val="32"/>
          <w:lang w:eastAsia="en-US"/>
        </w:rPr>
        <w:t>e</w:t>
      </w:r>
    </w:p>
    <w:p w:rsidR="00950FB6" w:rsidRPr="007A3BE0" w:rsidRDefault="00950FB6" w:rsidP="00093858">
      <w:pPr>
        <w:tabs>
          <w:tab w:val="center" w:pos="4535"/>
          <w:tab w:val="right" w:pos="9070"/>
        </w:tabs>
        <w:spacing w:line="276" w:lineRule="auto"/>
        <w:rPr>
          <w:rFonts w:eastAsia="Calibri"/>
          <w:b/>
          <w:bCs/>
          <w:sz w:val="28"/>
          <w:szCs w:val="20"/>
          <w:lang w:eastAsia="en-US"/>
        </w:rPr>
      </w:pPr>
    </w:p>
    <w:p w:rsidR="00E839FD" w:rsidRPr="007A3BE0" w:rsidRDefault="00093858" w:rsidP="00093858">
      <w:pPr>
        <w:spacing w:line="360" w:lineRule="auto"/>
        <w:rPr>
          <w:rFonts w:eastAsia="Calibri"/>
          <w:lang w:eastAsia="en-US"/>
        </w:rPr>
      </w:pPr>
      <w:r w:rsidRPr="007A3BE0">
        <w:rPr>
          <w:rFonts w:eastAsia="Calibri"/>
          <w:lang w:eastAsia="en-US"/>
        </w:rPr>
        <w:t xml:space="preserve">Przedmiot zapytania: </w:t>
      </w:r>
    </w:p>
    <w:p w:rsidR="00CD6D47" w:rsidRPr="007A3BE0" w:rsidRDefault="00CD6D47" w:rsidP="00CD6D47">
      <w:pPr>
        <w:tabs>
          <w:tab w:val="left" w:pos="330"/>
        </w:tabs>
        <w:spacing w:line="276" w:lineRule="auto"/>
        <w:jc w:val="right"/>
        <w:rPr>
          <w:rFonts w:eastAsia="Calibri"/>
          <w:b/>
          <w:lang w:eastAsia="en-US"/>
        </w:rPr>
      </w:pPr>
    </w:p>
    <w:p w:rsidR="00DF0525" w:rsidRPr="007A3BE0" w:rsidRDefault="007C1AE4" w:rsidP="007C1AE4">
      <w:pPr>
        <w:tabs>
          <w:tab w:val="left" w:pos="330"/>
        </w:tabs>
        <w:spacing w:line="276" w:lineRule="auto"/>
        <w:jc w:val="center"/>
        <w:rPr>
          <w:rFonts w:eastAsia="Calibri"/>
          <w:b/>
          <w:lang w:eastAsia="en-US"/>
        </w:rPr>
      </w:pPr>
      <w:r w:rsidRPr="007A3BE0">
        <w:rPr>
          <w:rFonts w:eastAsia="Calibri"/>
          <w:b/>
          <w:lang w:eastAsia="en-US"/>
        </w:rPr>
        <w:t>„</w:t>
      </w:r>
      <w:bookmarkStart w:id="0" w:name="_Hlk138252397"/>
      <w:r w:rsidR="001F65D4" w:rsidRPr="007A3BE0">
        <w:rPr>
          <w:rFonts w:eastAsia="Calibri"/>
          <w:b/>
          <w:lang w:eastAsia="en-US"/>
        </w:rPr>
        <w:t xml:space="preserve">Dostawa </w:t>
      </w:r>
      <w:bookmarkEnd w:id="0"/>
      <w:r w:rsidR="00BC2F7F">
        <w:rPr>
          <w:rFonts w:eastAsia="Calibri"/>
          <w:b/>
          <w:lang w:eastAsia="en-US"/>
        </w:rPr>
        <w:t xml:space="preserve">sprzętu dydaktycznego na potrzeby Instytutu Politechnicznego </w:t>
      </w:r>
      <w:r w:rsidR="00BC2F7F">
        <w:rPr>
          <w:rFonts w:eastAsia="Calibri"/>
          <w:b/>
          <w:lang w:eastAsia="en-US"/>
        </w:rPr>
        <w:br/>
        <w:t>w Państwowej Wyższej Szkole Zawodowej w Głogowie</w:t>
      </w:r>
      <w:r w:rsidRPr="007A3BE0">
        <w:rPr>
          <w:rFonts w:eastAsia="Calibri"/>
          <w:b/>
          <w:lang w:eastAsia="en-US"/>
        </w:rPr>
        <w:t>”</w:t>
      </w:r>
      <w:r w:rsidR="004D1CB0" w:rsidRPr="007A3BE0">
        <w:rPr>
          <w:rFonts w:eastAsia="Calibri"/>
          <w:b/>
          <w:lang w:eastAsia="en-US"/>
        </w:rPr>
        <w:t>.</w:t>
      </w:r>
    </w:p>
    <w:p w:rsidR="00B30F09" w:rsidRPr="007A3BE0" w:rsidRDefault="00B30F09" w:rsidP="00CD6D47">
      <w:pPr>
        <w:tabs>
          <w:tab w:val="left" w:pos="330"/>
        </w:tabs>
        <w:spacing w:line="276" w:lineRule="auto"/>
        <w:jc w:val="center"/>
        <w:rPr>
          <w:rFonts w:eastAsia="Calibri"/>
          <w:b/>
          <w:sz w:val="22"/>
          <w:szCs w:val="22"/>
          <w:lang w:eastAsia="en-US"/>
        </w:rPr>
      </w:pPr>
    </w:p>
    <w:p w:rsidR="00093858" w:rsidRPr="007A3BE0" w:rsidRDefault="00093858" w:rsidP="0050218E">
      <w:pPr>
        <w:numPr>
          <w:ilvl w:val="0"/>
          <w:numId w:val="1"/>
        </w:numPr>
        <w:tabs>
          <w:tab w:val="left" w:pos="330"/>
        </w:tabs>
        <w:spacing w:line="276" w:lineRule="auto"/>
        <w:ind w:hanging="644"/>
        <w:jc w:val="both"/>
        <w:rPr>
          <w:rFonts w:eastAsia="Calibri"/>
          <w:b/>
          <w:sz w:val="22"/>
          <w:szCs w:val="22"/>
          <w:lang w:eastAsia="en-US"/>
        </w:rPr>
      </w:pPr>
      <w:r w:rsidRPr="007A3BE0">
        <w:rPr>
          <w:rFonts w:eastAsia="Calibri"/>
          <w:b/>
          <w:sz w:val="22"/>
          <w:szCs w:val="22"/>
          <w:lang w:eastAsia="en-US"/>
        </w:rPr>
        <w:t>Zamawiający:</w:t>
      </w:r>
    </w:p>
    <w:p w:rsidR="00093858" w:rsidRPr="007A3BE0" w:rsidRDefault="00093858" w:rsidP="00093858">
      <w:pPr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7A3BE0">
        <w:rPr>
          <w:rFonts w:eastAsia="Calibri"/>
          <w:sz w:val="22"/>
          <w:szCs w:val="22"/>
          <w:lang w:eastAsia="en-US"/>
        </w:rPr>
        <w:t>Państwowa Wyższa Szkoła Zawodowa w Głogowie</w:t>
      </w:r>
    </w:p>
    <w:p w:rsidR="00093858" w:rsidRPr="007A3BE0" w:rsidRDefault="00093858" w:rsidP="00093858">
      <w:pPr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7A3BE0">
        <w:rPr>
          <w:rFonts w:eastAsia="Calibri"/>
          <w:sz w:val="22"/>
          <w:szCs w:val="22"/>
          <w:lang w:eastAsia="en-US"/>
        </w:rPr>
        <w:t>67-200 Głogów, ul. Piotra Skargi 5</w:t>
      </w:r>
    </w:p>
    <w:p w:rsidR="00093858" w:rsidRPr="007A3BE0" w:rsidRDefault="00093858" w:rsidP="00093858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7A3BE0">
        <w:rPr>
          <w:rFonts w:eastAsia="Calibri"/>
          <w:sz w:val="22"/>
          <w:szCs w:val="22"/>
          <w:lang w:eastAsia="en-US"/>
        </w:rPr>
        <w:t>REGON: 391063799 NIP: 693-20-45-180</w:t>
      </w:r>
    </w:p>
    <w:p w:rsidR="00363A6E" w:rsidRDefault="00093858" w:rsidP="0050218E">
      <w:pPr>
        <w:numPr>
          <w:ilvl w:val="0"/>
          <w:numId w:val="1"/>
        </w:numPr>
        <w:tabs>
          <w:tab w:val="left" w:pos="330"/>
        </w:tabs>
        <w:spacing w:line="276" w:lineRule="auto"/>
        <w:ind w:hanging="644"/>
        <w:jc w:val="both"/>
        <w:rPr>
          <w:rFonts w:eastAsia="Calibri"/>
          <w:bCs/>
          <w:sz w:val="22"/>
          <w:szCs w:val="22"/>
          <w:lang w:eastAsia="en-US"/>
        </w:rPr>
      </w:pPr>
      <w:r w:rsidRPr="007A3BE0">
        <w:rPr>
          <w:rFonts w:eastAsia="Calibri"/>
          <w:b/>
          <w:sz w:val="22"/>
          <w:szCs w:val="22"/>
          <w:lang w:eastAsia="en-US"/>
        </w:rPr>
        <w:t>Opis przedmiotu oraz zakres zamówienia:</w:t>
      </w:r>
      <w:r w:rsidRPr="007A3BE0">
        <w:rPr>
          <w:rFonts w:eastAsia="Calibri"/>
          <w:bCs/>
          <w:sz w:val="22"/>
          <w:szCs w:val="22"/>
          <w:lang w:eastAsia="en-US"/>
        </w:rPr>
        <w:t xml:space="preserve"> </w:t>
      </w:r>
    </w:p>
    <w:p w:rsidR="00363A6E" w:rsidRDefault="00363A6E" w:rsidP="00363A6E">
      <w:pPr>
        <w:tabs>
          <w:tab w:val="left" w:pos="330"/>
        </w:tabs>
        <w:spacing w:line="276" w:lineRule="auto"/>
        <w:jc w:val="both"/>
        <w:rPr>
          <w:sz w:val="22"/>
          <w:szCs w:val="22"/>
        </w:rPr>
      </w:pPr>
    </w:p>
    <w:p w:rsidR="00777AD6" w:rsidRPr="00363A6E" w:rsidRDefault="00363A6E" w:rsidP="00363A6E">
      <w:pPr>
        <w:tabs>
          <w:tab w:val="left" w:pos="330"/>
        </w:tabs>
        <w:spacing w:line="276" w:lineRule="auto"/>
        <w:jc w:val="both"/>
        <w:rPr>
          <w:rFonts w:eastAsia="Calibri"/>
          <w:b/>
          <w:bCs/>
          <w:sz w:val="22"/>
          <w:szCs w:val="22"/>
          <w:lang w:eastAsia="en-US"/>
        </w:rPr>
      </w:pPr>
      <w:r w:rsidRPr="00363A6E">
        <w:rPr>
          <w:b/>
          <w:sz w:val="22"/>
          <w:szCs w:val="22"/>
        </w:rPr>
        <w:t xml:space="preserve">Zadanie nr 1: </w:t>
      </w:r>
      <w:r w:rsidR="00BC2F7F">
        <w:rPr>
          <w:b/>
          <w:sz w:val="22"/>
          <w:szCs w:val="22"/>
        </w:rPr>
        <w:t>Stanowisko szkoleniowe PLC + przenośnik taśmowy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2513"/>
        <w:gridCol w:w="6655"/>
      </w:tblGrid>
      <w:tr w:rsidR="000800D1" w:rsidTr="00596134">
        <w:trPr>
          <w:trHeight w:val="56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0D1" w:rsidRDefault="000800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0D1" w:rsidRDefault="000800D1">
            <w:pPr>
              <w:spacing w:before="100" w:beforeAutospacing="1" w:after="100" w:afterAutospacing="1" w:line="280" w:lineRule="atLeast"/>
              <w:ind w:right="226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sz w:val="20"/>
              </w:rPr>
              <w:t>Nazwa lub parametr</w:t>
            </w:r>
          </w:p>
        </w:tc>
        <w:tc>
          <w:tcPr>
            <w:tcW w:w="3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0D1" w:rsidRDefault="000800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Opis minimalnych wymagań</w:t>
            </w:r>
          </w:p>
        </w:tc>
      </w:tr>
      <w:tr w:rsidR="000800D1" w:rsidTr="00596134">
        <w:trPr>
          <w:trHeight w:val="260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0D1" w:rsidRDefault="00777A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0800D1">
              <w:rPr>
                <w:sz w:val="20"/>
                <w:szCs w:val="20"/>
              </w:rPr>
              <w:t>.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0D1" w:rsidRDefault="00BC2F7F" w:rsidP="00DA5112">
            <w:pPr>
              <w:spacing w:before="100" w:beforeAutospacing="1" w:after="100" w:afterAutospacing="1" w:line="280" w:lineRule="atLeast"/>
              <w:jc w:val="center"/>
              <w:rPr>
                <w:bCs/>
                <w:color w:val="000000"/>
                <w:sz w:val="20"/>
                <w:szCs w:val="20"/>
              </w:rPr>
            </w:pPr>
            <w:r w:rsidRPr="00BC2F7F">
              <w:rPr>
                <w:bCs/>
                <w:color w:val="000000"/>
                <w:sz w:val="20"/>
                <w:szCs w:val="20"/>
              </w:rPr>
              <w:t>Podstawowe stanowisko szkoleniowe PLC</w:t>
            </w:r>
            <w:r w:rsidR="00DA5112">
              <w:rPr>
                <w:bCs/>
                <w:color w:val="000000"/>
                <w:sz w:val="20"/>
                <w:szCs w:val="20"/>
              </w:rPr>
              <w:br/>
            </w:r>
            <w:r w:rsidR="000800D1">
              <w:rPr>
                <w:b/>
                <w:bCs/>
                <w:color w:val="000000"/>
                <w:sz w:val="20"/>
                <w:szCs w:val="20"/>
              </w:rPr>
              <w:t xml:space="preserve">Ilość sztuk: </w:t>
            </w:r>
            <w:r w:rsidR="00DA5112">
              <w:rPr>
                <w:b/>
                <w:bCs/>
                <w:color w:val="000000"/>
                <w:sz w:val="20"/>
                <w:szCs w:val="20"/>
              </w:rPr>
              <w:t>1</w:t>
            </w:r>
            <w:r w:rsidR="000800D1"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F7F" w:rsidRPr="00BC2F7F" w:rsidRDefault="00BC2F7F" w:rsidP="00BC2F7F">
            <w:pPr>
              <w:pStyle w:val="Akapitzlist"/>
              <w:numPr>
                <w:ilvl w:val="0"/>
                <w:numId w:val="42"/>
              </w:numPr>
              <w:ind w:left="210" w:hanging="219"/>
              <w:rPr>
                <w:bCs/>
                <w:sz w:val="20"/>
                <w:szCs w:val="20"/>
              </w:rPr>
            </w:pPr>
            <w:r w:rsidRPr="00BC2F7F">
              <w:rPr>
                <w:bCs/>
                <w:sz w:val="20"/>
                <w:szCs w:val="20"/>
              </w:rPr>
              <w:t>konstrukcja wykonana z profili aluminiowych;</w:t>
            </w:r>
          </w:p>
          <w:p w:rsidR="00BC2F7F" w:rsidRPr="00BC2F7F" w:rsidRDefault="00BC2F7F" w:rsidP="00BC2F7F">
            <w:pPr>
              <w:pStyle w:val="Akapitzlist"/>
              <w:numPr>
                <w:ilvl w:val="0"/>
                <w:numId w:val="42"/>
              </w:numPr>
              <w:ind w:left="210" w:hanging="219"/>
              <w:rPr>
                <w:bCs/>
                <w:sz w:val="20"/>
                <w:szCs w:val="20"/>
              </w:rPr>
            </w:pPr>
            <w:r w:rsidRPr="00BC2F7F">
              <w:rPr>
                <w:bCs/>
                <w:sz w:val="20"/>
                <w:szCs w:val="20"/>
              </w:rPr>
              <w:t>panel w stalowej obudowie, wyprowadzone zaciski wejściowe i</w:t>
            </w:r>
            <w:r w:rsidR="00E965FF">
              <w:rPr>
                <w:bCs/>
                <w:sz w:val="20"/>
                <w:szCs w:val="20"/>
              </w:rPr>
              <w:t> </w:t>
            </w:r>
            <w:r w:rsidRPr="00BC2F7F">
              <w:rPr>
                <w:bCs/>
                <w:sz w:val="20"/>
                <w:szCs w:val="20"/>
              </w:rPr>
              <w:t>wyjściowe umożliwiające symulację lub podłączenie modeli dydaktycznych;</w:t>
            </w:r>
          </w:p>
          <w:p w:rsidR="00BC2F7F" w:rsidRPr="00BC2F7F" w:rsidRDefault="00BC2F7F" w:rsidP="00BC2F7F">
            <w:pPr>
              <w:pStyle w:val="Akapitzlist"/>
              <w:numPr>
                <w:ilvl w:val="0"/>
                <w:numId w:val="42"/>
              </w:numPr>
              <w:ind w:left="210" w:hanging="219"/>
              <w:rPr>
                <w:bCs/>
                <w:sz w:val="20"/>
                <w:szCs w:val="20"/>
              </w:rPr>
            </w:pPr>
            <w:r w:rsidRPr="00BC2F7F">
              <w:rPr>
                <w:bCs/>
                <w:sz w:val="20"/>
                <w:szCs w:val="20"/>
              </w:rPr>
              <w:t>16 wyprowadzeń typu banan do podłączania wejść cyfrowych;</w:t>
            </w:r>
          </w:p>
          <w:p w:rsidR="00BC2F7F" w:rsidRPr="00BC2F7F" w:rsidRDefault="00BC2F7F" w:rsidP="00BC2F7F">
            <w:pPr>
              <w:pStyle w:val="Akapitzlist"/>
              <w:numPr>
                <w:ilvl w:val="0"/>
                <w:numId w:val="42"/>
              </w:numPr>
              <w:ind w:left="210" w:hanging="219"/>
              <w:rPr>
                <w:bCs/>
                <w:sz w:val="20"/>
                <w:szCs w:val="20"/>
              </w:rPr>
            </w:pPr>
            <w:r w:rsidRPr="00BC2F7F">
              <w:rPr>
                <w:bCs/>
                <w:sz w:val="20"/>
                <w:szCs w:val="20"/>
              </w:rPr>
              <w:t>16 wyprowadzeń typu banan do podłączenia wyjść cyfrowych;</w:t>
            </w:r>
          </w:p>
          <w:p w:rsidR="00BC2F7F" w:rsidRPr="00BC2F7F" w:rsidRDefault="00BC2F7F" w:rsidP="00BC2F7F">
            <w:pPr>
              <w:pStyle w:val="Akapitzlist"/>
              <w:numPr>
                <w:ilvl w:val="0"/>
                <w:numId w:val="42"/>
              </w:numPr>
              <w:ind w:left="210" w:hanging="219"/>
              <w:rPr>
                <w:bCs/>
                <w:sz w:val="20"/>
                <w:szCs w:val="20"/>
              </w:rPr>
            </w:pPr>
            <w:r w:rsidRPr="00BC2F7F">
              <w:rPr>
                <w:bCs/>
                <w:sz w:val="20"/>
                <w:szCs w:val="20"/>
              </w:rPr>
              <w:t>moduł z przełącznikami do symulacji 16 wejść cyfrowych;</w:t>
            </w:r>
          </w:p>
          <w:p w:rsidR="00BC2F7F" w:rsidRPr="00BC2F7F" w:rsidRDefault="00BC2F7F" w:rsidP="00BC2F7F">
            <w:pPr>
              <w:pStyle w:val="Akapitzlist"/>
              <w:numPr>
                <w:ilvl w:val="0"/>
                <w:numId w:val="42"/>
              </w:numPr>
              <w:ind w:left="210" w:hanging="219"/>
              <w:rPr>
                <w:bCs/>
                <w:sz w:val="20"/>
                <w:szCs w:val="20"/>
              </w:rPr>
            </w:pPr>
            <w:r w:rsidRPr="00BC2F7F">
              <w:rPr>
                <w:bCs/>
                <w:sz w:val="20"/>
                <w:szCs w:val="20"/>
              </w:rPr>
              <w:t xml:space="preserve">moduł do wyświetlania w postaci alfanumerycznej wartości dwóch sygnałów wyjściowych. BCD </w:t>
            </w:r>
            <w:proofErr w:type="spellStart"/>
            <w:r w:rsidRPr="00BC2F7F">
              <w:rPr>
                <w:bCs/>
                <w:sz w:val="20"/>
                <w:szCs w:val="20"/>
              </w:rPr>
              <w:t>Output</w:t>
            </w:r>
            <w:proofErr w:type="spellEnd"/>
            <w:r w:rsidRPr="00BC2F7F">
              <w:rPr>
                <w:bCs/>
                <w:sz w:val="20"/>
                <w:szCs w:val="20"/>
              </w:rPr>
              <w:t>/Input – moduł wyświetlacza/zadajnika BCD;</w:t>
            </w:r>
          </w:p>
          <w:p w:rsidR="00BC2F7F" w:rsidRPr="00BC2F7F" w:rsidRDefault="00BC2F7F" w:rsidP="00BC2F7F">
            <w:pPr>
              <w:pStyle w:val="Akapitzlist"/>
              <w:numPr>
                <w:ilvl w:val="0"/>
                <w:numId w:val="42"/>
              </w:numPr>
              <w:ind w:left="210" w:hanging="219"/>
              <w:rPr>
                <w:bCs/>
                <w:sz w:val="20"/>
                <w:szCs w:val="20"/>
              </w:rPr>
            </w:pPr>
            <w:r w:rsidRPr="00BC2F7F">
              <w:rPr>
                <w:bCs/>
                <w:sz w:val="20"/>
                <w:szCs w:val="20"/>
              </w:rPr>
              <w:t>moduł do ustalania za pomocą potencjometrów wartości dwóch analogowych sygnałów wejściowych 0…12,5V wraz z możliwością ich pomiaru i wyświetleniem wyniku na panelu przy pomocy wyświetlacza LED;</w:t>
            </w:r>
          </w:p>
          <w:p w:rsidR="00BC2F7F" w:rsidRPr="00BC2F7F" w:rsidRDefault="00BC2F7F" w:rsidP="00BC2F7F">
            <w:pPr>
              <w:pStyle w:val="Akapitzlist"/>
              <w:numPr>
                <w:ilvl w:val="0"/>
                <w:numId w:val="42"/>
              </w:numPr>
              <w:ind w:left="210" w:hanging="219"/>
              <w:rPr>
                <w:bCs/>
                <w:sz w:val="20"/>
                <w:szCs w:val="20"/>
              </w:rPr>
            </w:pPr>
            <w:r w:rsidRPr="00BC2F7F">
              <w:rPr>
                <w:bCs/>
                <w:sz w:val="20"/>
                <w:szCs w:val="20"/>
              </w:rPr>
              <w:t>czterosegmentowy moduł zadajnika kodu BCD;</w:t>
            </w:r>
          </w:p>
          <w:p w:rsidR="001C4C1A" w:rsidRDefault="00BC2F7F" w:rsidP="00BC2F7F">
            <w:pPr>
              <w:pStyle w:val="Akapitzlist"/>
              <w:numPr>
                <w:ilvl w:val="0"/>
                <w:numId w:val="42"/>
              </w:numPr>
              <w:ind w:left="210" w:hanging="219"/>
              <w:rPr>
                <w:bCs/>
                <w:sz w:val="20"/>
                <w:szCs w:val="20"/>
              </w:rPr>
            </w:pPr>
            <w:r w:rsidRPr="00BC2F7F">
              <w:rPr>
                <w:bCs/>
                <w:sz w:val="20"/>
                <w:szCs w:val="20"/>
              </w:rPr>
              <w:t>2 złącza DB37;</w:t>
            </w:r>
          </w:p>
          <w:p w:rsidR="00BC2F7F" w:rsidRPr="00BC2F7F" w:rsidRDefault="00BC2F7F" w:rsidP="00BC2F7F">
            <w:pPr>
              <w:pStyle w:val="Akapitzlist"/>
              <w:numPr>
                <w:ilvl w:val="0"/>
                <w:numId w:val="42"/>
              </w:numPr>
              <w:ind w:left="210" w:hanging="219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gwarancja: 12 miesięcy.</w:t>
            </w:r>
          </w:p>
          <w:p w:rsidR="00BC2F7F" w:rsidRPr="00BC2F7F" w:rsidRDefault="00BC2F7F" w:rsidP="00BC2F7F">
            <w:pPr>
              <w:rPr>
                <w:b/>
                <w:bCs/>
                <w:sz w:val="20"/>
                <w:szCs w:val="20"/>
              </w:rPr>
            </w:pPr>
          </w:p>
        </w:tc>
      </w:tr>
      <w:tr w:rsidR="00DE5953" w:rsidTr="00596134">
        <w:trPr>
          <w:trHeight w:val="92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53" w:rsidRDefault="00DE59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5953" w:rsidRDefault="00BC2F7F" w:rsidP="00DE5953">
            <w:pPr>
              <w:spacing w:before="100" w:beforeAutospacing="1" w:after="100" w:afterAutospacing="1" w:line="280" w:lineRule="atLeast"/>
              <w:ind w:right="226"/>
              <w:jc w:val="center"/>
              <w:rPr>
                <w:bCs/>
                <w:color w:val="000000"/>
                <w:sz w:val="20"/>
                <w:szCs w:val="20"/>
              </w:rPr>
            </w:pPr>
            <w:r w:rsidRPr="00BC2F7F">
              <w:rPr>
                <w:bCs/>
                <w:color w:val="000000"/>
                <w:sz w:val="20"/>
                <w:szCs w:val="20"/>
              </w:rPr>
              <w:t>Mały przenośnik taśmowy</w:t>
            </w:r>
            <w:r>
              <w:rPr>
                <w:bCs/>
                <w:color w:val="000000"/>
                <w:sz w:val="20"/>
                <w:szCs w:val="20"/>
              </w:rPr>
              <w:br/>
            </w:r>
            <w:r>
              <w:rPr>
                <w:b/>
                <w:bCs/>
                <w:color w:val="000000"/>
                <w:sz w:val="20"/>
                <w:szCs w:val="20"/>
              </w:rPr>
              <w:t>Ilość sztuk: 1.</w:t>
            </w:r>
          </w:p>
        </w:tc>
        <w:tc>
          <w:tcPr>
            <w:tcW w:w="3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F7F" w:rsidRDefault="002F2903" w:rsidP="00BC2F7F">
            <w:pPr>
              <w:pStyle w:val="Akapitzlist"/>
              <w:numPr>
                <w:ilvl w:val="0"/>
                <w:numId w:val="42"/>
              </w:numPr>
              <w:ind w:left="210" w:hanging="21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k</w:t>
            </w:r>
            <w:r w:rsidR="00BC2F7F">
              <w:rPr>
                <w:bCs/>
                <w:sz w:val="20"/>
                <w:szCs w:val="20"/>
              </w:rPr>
              <w:t>ompatybilność ze stanowiskiem z poz.1</w:t>
            </w:r>
            <w:r>
              <w:rPr>
                <w:bCs/>
                <w:sz w:val="20"/>
                <w:szCs w:val="20"/>
              </w:rPr>
              <w:t>;</w:t>
            </w:r>
          </w:p>
          <w:p w:rsidR="00BC2F7F" w:rsidRPr="00BC2F7F" w:rsidRDefault="00BC2F7F" w:rsidP="00BC2F7F">
            <w:pPr>
              <w:pStyle w:val="Akapitzlist"/>
              <w:numPr>
                <w:ilvl w:val="0"/>
                <w:numId w:val="42"/>
              </w:numPr>
              <w:ind w:left="210" w:hanging="210"/>
              <w:rPr>
                <w:bCs/>
                <w:sz w:val="20"/>
                <w:szCs w:val="20"/>
              </w:rPr>
            </w:pPr>
            <w:r w:rsidRPr="00BC2F7F">
              <w:rPr>
                <w:bCs/>
                <w:sz w:val="20"/>
                <w:szCs w:val="20"/>
              </w:rPr>
              <w:t>konstrukcja wykonana z profili aluminiowych</w:t>
            </w:r>
            <w:r w:rsidR="002F2903">
              <w:rPr>
                <w:bCs/>
                <w:sz w:val="20"/>
                <w:szCs w:val="20"/>
              </w:rPr>
              <w:t>;</w:t>
            </w:r>
          </w:p>
          <w:p w:rsidR="00BC2F7F" w:rsidRPr="00BC2F7F" w:rsidRDefault="00BC2F7F" w:rsidP="00BC2F7F">
            <w:pPr>
              <w:pStyle w:val="Akapitzlist"/>
              <w:numPr>
                <w:ilvl w:val="0"/>
                <w:numId w:val="42"/>
              </w:numPr>
              <w:ind w:left="210" w:hanging="210"/>
              <w:rPr>
                <w:bCs/>
                <w:sz w:val="20"/>
                <w:szCs w:val="20"/>
              </w:rPr>
            </w:pPr>
            <w:r w:rsidRPr="00BC2F7F">
              <w:rPr>
                <w:bCs/>
                <w:sz w:val="20"/>
                <w:szCs w:val="20"/>
              </w:rPr>
              <w:t>silnik krokowy 24V, możliwość regulacji prędkości taśmy za pomocą potencjometru</w:t>
            </w:r>
            <w:r w:rsidR="002F2903">
              <w:rPr>
                <w:bCs/>
                <w:sz w:val="20"/>
                <w:szCs w:val="20"/>
              </w:rPr>
              <w:t>;</w:t>
            </w:r>
          </w:p>
          <w:p w:rsidR="00BC2F7F" w:rsidRPr="00BC2F7F" w:rsidRDefault="00BC2F7F" w:rsidP="00BC2F7F">
            <w:pPr>
              <w:pStyle w:val="Akapitzlist"/>
              <w:numPr>
                <w:ilvl w:val="0"/>
                <w:numId w:val="42"/>
              </w:numPr>
              <w:ind w:left="210" w:hanging="210"/>
              <w:rPr>
                <w:bCs/>
                <w:sz w:val="20"/>
                <w:szCs w:val="20"/>
              </w:rPr>
            </w:pPr>
            <w:r w:rsidRPr="00BC2F7F">
              <w:rPr>
                <w:bCs/>
                <w:sz w:val="20"/>
                <w:szCs w:val="20"/>
              </w:rPr>
              <w:t>taśma transportera o długości 420 mm i szerokości 50 mm</w:t>
            </w:r>
            <w:r w:rsidR="002F2903">
              <w:rPr>
                <w:bCs/>
                <w:sz w:val="20"/>
                <w:szCs w:val="20"/>
              </w:rPr>
              <w:t>;</w:t>
            </w:r>
          </w:p>
          <w:p w:rsidR="00BC2F7F" w:rsidRPr="00BC2F7F" w:rsidRDefault="00BC2F7F" w:rsidP="00BC2F7F">
            <w:pPr>
              <w:pStyle w:val="Akapitzlist"/>
              <w:numPr>
                <w:ilvl w:val="0"/>
                <w:numId w:val="42"/>
              </w:numPr>
              <w:ind w:left="210" w:hanging="210"/>
              <w:rPr>
                <w:bCs/>
                <w:sz w:val="20"/>
                <w:szCs w:val="20"/>
              </w:rPr>
            </w:pPr>
            <w:r w:rsidRPr="00BC2F7F">
              <w:rPr>
                <w:bCs/>
                <w:sz w:val="20"/>
                <w:szCs w:val="20"/>
              </w:rPr>
              <w:t>panel operatorski zawierający 4 przyciski ON/OFF z podświetleniem</w:t>
            </w:r>
            <w:r w:rsidR="002F2903">
              <w:rPr>
                <w:bCs/>
                <w:sz w:val="20"/>
                <w:szCs w:val="20"/>
              </w:rPr>
              <w:t>;</w:t>
            </w:r>
          </w:p>
          <w:p w:rsidR="00BC2F7F" w:rsidRPr="00BC2F7F" w:rsidRDefault="00BC2F7F" w:rsidP="00BC2F7F">
            <w:pPr>
              <w:pStyle w:val="Akapitzlist"/>
              <w:numPr>
                <w:ilvl w:val="0"/>
                <w:numId w:val="42"/>
              </w:numPr>
              <w:ind w:left="210" w:hanging="210"/>
              <w:rPr>
                <w:bCs/>
                <w:sz w:val="20"/>
                <w:szCs w:val="20"/>
              </w:rPr>
            </w:pPr>
            <w:r w:rsidRPr="00BC2F7F">
              <w:rPr>
                <w:bCs/>
                <w:sz w:val="20"/>
                <w:szCs w:val="20"/>
              </w:rPr>
              <w:t>3 czujniki indukcyjne wraz z mocowaniem umożliwiającym regulacje położenia nad taśmociągiem</w:t>
            </w:r>
            <w:r w:rsidR="002F2903">
              <w:rPr>
                <w:bCs/>
                <w:sz w:val="20"/>
                <w:szCs w:val="20"/>
              </w:rPr>
              <w:t>;</w:t>
            </w:r>
          </w:p>
          <w:p w:rsidR="00BC2F7F" w:rsidRPr="00BC2F7F" w:rsidRDefault="00BC2F7F" w:rsidP="00BC2F7F">
            <w:pPr>
              <w:pStyle w:val="Akapitzlist"/>
              <w:numPr>
                <w:ilvl w:val="0"/>
                <w:numId w:val="42"/>
              </w:numPr>
              <w:ind w:left="210" w:hanging="210"/>
              <w:rPr>
                <w:bCs/>
                <w:sz w:val="20"/>
                <w:szCs w:val="20"/>
              </w:rPr>
            </w:pPr>
            <w:r w:rsidRPr="00BC2F7F">
              <w:rPr>
                <w:bCs/>
                <w:sz w:val="20"/>
                <w:szCs w:val="20"/>
              </w:rPr>
              <w:t>bariera optyczna o zasięgu 80mm</w:t>
            </w:r>
            <w:r w:rsidR="002F2903">
              <w:rPr>
                <w:bCs/>
                <w:sz w:val="20"/>
                <w:szCs w:val="20"/>
              </w:rPr>
              <w:t>;</w:t>
            </w:r>
          </w:p>
          <w:p w:rsidR="00BC2F7F" w:rsidRPr="00BC2F7F" w:rsidRDefault="00BC2F7F" w:rsidP="00BC2F7F">
            <w:pPr>
              <w:pStyle w:val="Akapitzlist"/>
              <w:numPr>
                <w:ilvl w:val="0"/>
                <w:numId w:val="42"/>
              </w:numPr>
              <w:ind w:left="210" w:hanging="210"/>
              <w:rPr>
                <w:bCs/>
                <w:sz w:val="20"/>
                <w:szCs w:val="20"/>
              </w:rPr>
            </w:pPr>
            <w:r w:rsidRPr="00BC2F7F">
              <w:rPr>
                <w:bCs/>
                <w:sz w:val="20"/>
                <w:szCs w:val="20"/>
              </w:rPr>
              <w:t>wiązki kablowe, przewody zasilania i sygnałowe czujników schowane w korytkach kablowych</w:t>
            </w:r>
            <w:r w:rsidR="002F2903">
              <w:rPr>
                <w:bCs/>
                <w:sz w:val="20"/>
                <w:szCs w:val="20"/>
              </w:rPr>
              <w:t>;</w:t>
            </w:r>
          </w:p>
          <w:p w:rsidR="00BC2F7F" w:rsidRPr="00BC2F7F" w:rsidRDefault="00BC2F7F" w:rsidP="00BC2F7F">
            <w:pPr>
              <w:pStyle w:val="Akapitzlist"/>
              <w:numPr>
                <w:ilvl w:val="0"/>
                <w:numId w:val="42"/>
              </w:numPr>
              <w:ind w:left="210" w:hanging="210"/>
              <w:rPr>
                <w:bCs/>
                <w:sz w:val="20"/>
                <w:szCs w:val="20"/>
              </w:rPr>
            </w:pPr>
            <w:r w:rsidRPr="00BC2F7F">
              <w:rPr>
                <w:bCs/>
                <w:sz w:val="20"/>
                <w:szCs w:val="20"/>
              </w:rPr>
              <w:t>szybkie złącze DB37 do podłączenia zasilania, sterowania pracą podajnika oraz odczytywania sygnałów z czujników i przycisków sterujących (kompatybilne z Podstawowym Stanowiskiem Szkoleniowym PLC)</w:t>
            </w:r>
            <w:r w:rsidR="002F2903">
              <w:rPr>
                <w:bCs/>
                <w:sz w:val="20"/>
                <w:szCs w:val="20"/>
              </w:rPr>
              <w:t>;</w:t>
            </w:r>
          </w:p>
          <w:p w:rsidR="001C4C1A" w:rsidRDefault="00BC2F7F" w:rsidP="00BC2F7F">
            <w:pPr>
              <w:pStyle w:val="Akapitzlist"/>
              <w:numPr>
                <w:ilvl w:val="0"/>
                <w:numId w:val="42"/>
              </w:numPr>
              <w:ind w:left="210" w:hanging="210"/>
              <w:rPr>
                <w:bCs/>
                <w:sz w:val="20"/>
                <w:szCs w:val="20"/>
              </w:rPr>
            </w:pPr>
            <w:r w:rsidRPr="00BC2F7F">
              <w:rPr>
                <w:bCs/>
                <w:sz w:val="20"/>
                <w:szCs w:val="20"/>
              </w:rPr>
              <w:t>estetyczna i trwała konstrukcja umożliwia intensywne użytkowanie</w:t>
            </w:r>
            <w:r w:rsidR="002F2903">
              <w:rPr>
                <w:bCs/>
                <w:sz w:val="20"/>
                <w:szCs w:val="20"/>
              </w:rPr>
              <w:t>;</w:t>
            </w:r>
          </w:p>
          <w:p w:rsidR="002F2903" w:rsidRPr="002F2903" w:rsidRDefault="002F2903" w:rsidP="002F2903">
            <w:pPr>
              <w:pStyle w:val="Akapitzlist"/>
              <w:numPr>
                <w:ilvl w:val="0"/>
                <w:numId w:val="42"/>
              </w:numPr>
              <w:ind w:left="210" w:hanging="219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gwarancja: 12 miesięcy.</w:t>
            </w:r>
          </w:p>
        </w:tc>
      </w:tr>
    </w:tbl>
    <w:p w:rsidR="00363A6E" w:rsidRPr="00363A6E" w:rsidRDefault="00363A6E" w:rsidP="00363A6E">
      <w:pPr>
        <w:tabs>
          <w:tab w:val="left" w:pos="330"/>
        </w:tabs>
        <w:spacing w:line="276" w:lineRule="auto"/>
        <w:jc w:val="both"/>
        <w:rPr>
          <w:rFonts w:eastAsia="Calibri"/>
          <w:b/>
          <w:bCs/>
          <w:sz w:val="22"/>
          <w:szCs w:val="22"/>
          <w:lang w:eastAsia="en-US"/>
        </w:rPr>
      </w:pPr>
      <w:r w:rsidRPr="00363A6E">
        <w:rPr>
          <w:b/>
          <w:sz w:val="22"/>
          <w:szCs w:val="22"/>
        </w:rPr>
        <w:lastRenderedPageBreak/>
        <w:t xml:space="preserve">Zadanie nr </w:t>
      </w:r>
      <w:r>
        <w:rPr>
          <w:b/>
          <w:sz w:val="22"/>
          <w:szCs w:val="22"/>
        </w:rPr>
        <w:t>2</w:t>
      </w:r>
      <w:r w:rsidRPr="00363A6E">
        <w:rPr>
          <w:b/>
          <w:sz w:val="22"/>
          <w:szCs w:val="22"/>
        </w:rPr>
        <w:t xml:space="preserve">: </w:t>
      </w:r>
      <w:r w:rsidR="007D1476">
        <w:rPr>
          <w:b/>
          <w:sz w:val="22"/>
          <w:szCs w:val="22"/>
        </w:rPr>
        <w:t xml:space="preserve">Moduły </w:t>
      </w:r>
      <w:r w:rsidR="00ED562C">
        <w:rPr>
          <w:b/>
          <w:sz w:val="22"/>
          <w:szCs w:val="22"/>
        </w:rPr>
        <w:t>dodatkowe do sterowników PLC SIEMENS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7"/>
        <w:gridCol w:w="2530"/>
        <w:gridCol w:w="6651"/>
      </w:tblGrid>
      <w:tr w:rsidR="00AE1DF9" w:rsidTr="00596134">
        <w:trPr>
          <w:trHeight w:val="1073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1DF9" w:rsidRDefault="00AE1DF9" w:rsidP="00F710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1DF9" w:rsidRDefault="00ED562C" w:rsidP="007D1476">
            <w:pPr>
              <w:spacing w:before="100" w:beforeAutospacing="1" w:after="100" w:afterAutospacing="1" w:line="280" w:lineRule="atLeast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Zasilacz </w:t>
            </w:r>
            <w:r w:rsidRPr="00ED562C">
              <w:rPr>
                <w:bCs/>
                <w:color w:val="000000"/>
                <w:sz w:val="20"/>
                <w:szCs w:val="20"/>
              </w:rPr>
              <w:t>SIMATIC S7-1200, PM 1207</w:t>
            </w:r>
            <w:r w:rsidR="00AE1DF9">
              <w:rPr>
                <w:bCs/>
                <w:color w:val="000000"/>
                <w:sz w:val="20"/>
                <w:szCs w:val="20"/>
              </w:rPr>
              <w:br/>
            </w:r>
            <w:r w:rsidR="00AE1DF9">
              <w:rPr>
                <w:b/>
                <w:bCs/>
                <w:color w:val="000000"/>
                <w:sz w:val="20"/>
                <w:szCs w:val="20"/>
              </w:rPr>
              <w:t>Ilość sztuk: 1</w:t>
            </w: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  <w:r w:rsidR="00AE1DF9"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62C" w:rsidRPr="00ED562C" w:rsidRDefault="00ED562C" w:rsidP="00ED562C">
            <w:pPr>
              <w:pStyle w:val="Akapitzlist"/>
              <w:numPr>
                <w:ilvl w:val="0"/>
                <w:numId w:val="43"/>
              </w:numPr>
              <w:ind w:left="281" w:hanging="281"/>
              <w:rPr>
                <w:sz w:val="20"/>
                <w:szCs w:val="20"/>
              </w:rPr>
            </w:pPr>
            <w:r w:rsidRPr="00ED562C">
              <w:rPr>
                <w:sz w:val="20"/>
                <w:szCs w:val="20"/>
              </w:rPr>
              <w:t>Maksymalny prąd wyjściowy 1</w:t>
            </w:r>
            <w:r>
              <w:rPr>
                <w:sz w:val="20"/>
                <w:szCs w:val="20"/>
              </w:rPr>
              <w:t xml:space="preserve">: </w:t>
            </w:r>
            <w:r w:rsidRPr="00ED562C">
              <w:rPr>
                <w:sz w:val="20"/>
                <w:szCs w:val="20"/>
              </w:rPr>
              <w:t>2.5 A</w:t>
            </w:r>
            <w:r>
              <w:rPr>
                <w:sz w:val="20"/>
                <w:szCs w:val="20"/>
              </w:rPr>
              <w:t>;</w:t>
            </w:r>
          </w:p>
          <w:p w:rsidR="00ED562C" w:rsidRPr="00ED562C" w:rsidRDefault="00ED562C" w:rsidP="00ED562C">
            <w:pPr>
              <w:pStyle w:val="Akapitzlist"/>
              <w:numPr>
                <w:ilvl w:val="0"/>
                <w:numId w:val="43"/>
              </w:numPr>
              <w:ind w:left="281" w:hanging="281"/>
              <w:rPr>
                <w:sz w:val="20"/>
                <w:szCs w:val="20"/>
              </w:rPr>
            </w:pPr>
            <w:r w:rsidRPr="00ED562C">
              <w:rPr>
                <w:sz w:val="20"/>
                <w:szCs w:val="20"/>
              </w:rPr>
              <w:t>Moc wyjściowa</w:t>
            </w:r>
            <w:r>
              <w:rPr>
                <w:sz w:val="20"/>
                <w:szCs w:val="20"/>
              </w:rPr>
              <w:t xml:space="preserve">: </w:t>
            </w:r>
            <w:r w:rsidRPr="00ED562C">
              <w:rPr>
                <w:sz w:val="20"/>
                <w:szCs w:val="20"/>
              </w:rPr>
              <w:t>60 W</w:t>
            </w:r>
            <w:r>
              <w:rPr>
                <w:sz w:val="20"/>
                <w:szCs w:val="20"/>
              </w:rPr>
              <w:t>;</w:t>
            </w:r>
          </w:p>
          <w:p w:rsidR="00ED562C" w:rsidRPr="00ED562C" w:rsidRDefault="00ED562C" w:rsidP="00ED562C">
            <w:pPr>
              <w:pStyle w:val="Akapitzlist"/>
              <w:numPr>
                <w:ilvl w:val="0"/>
                <w:numId w:val="43"/>
              </w:numPr>
              <w:ind w:left="281" w:hanging="281"/>
              <w:rPr>
                <w:sz w:val="20"/>
                <w:szCs w:val="20"/>
              </w:rPr>
            </w:pPr>
            <w:r w:rsidRPr="00ED562C">
              <w:rPr>
                <w:sz w:val="20"/>
                <w:szCs w:val="20"/>
              </w:rPr>
              <w:t>Możliwość montażu bezpośredniego</w:t>
            </w:r>
            <w:r>
              <w:rPr>
                <w:sz w:val="20"/>
                <w:szCs w:val="20"/>
              </w:rPr>
              <w:t xml:space="preserve">: </w:t>
            </w:r>
            <w:r w:rsidRPr="00ED562C">
              <w:rPr>
                <w:sz w:val="20"/>
                <w:szCs w:val="20"/>
              </w:rPr>
              <w:t>Tak</w:t>
            </w:r>
            <w:r>
              <w:rPr>
                <w:sz w:val="20"/>
                <w:szCs w:val="20"/>
              </w:rPr>
              <w:t>;</w:t>
            </w:r>
          </w:p>
          <w:p w:rsidR="00ED562C" w:rsidRPr="00ED562C" w:rsidRDefault="00ED562C" w:rsidP="00ED562C">
            <w:pPr>
              <w:pStyle w:val="Akapitzlist"/>
              <w:numPr>
                <w:ilvl w:val="0"/>
                <w:numId w:val="43"/>
              </w:numPr>
              <w:ind w:left="281" w:hanging="281"/>
              <w:rPr>
                <w:sz w:val="20"/>
                <w:szCs w:val="20"/>
              </w:rPr>
            </w:pPr>
            <w:r w:rsidRPr="00ED562C">
              <w:rPr>
                <w:sz w:val="20"/>
                <w:szCs w:val="20"/>
              </w:rPr>
              <w:t>Napięcie wyjściowe 1</w:t>
            </w:r>
            <w:r>
              <w:rPr>
                <w:sz w:val="20"/>
                <w:szCs w:val="20"/>
              </w:rPr>
              <w:t xml:space="preserve">: </w:t>
            </w:r>
            <w:r w:rsidRPr="00ED562C">
              <w:rPr>
                <w:sz w:val="20"/>
                <w:szCs w:val="20"/>
              </w:rPr>
              <w:t>24, 24 V</w:t>
            </w:r>
            <w:r>
              <w:rPr>
                <w:sz w:val="20"/>
                <w:szCs w:val="20"/>
              </w:rPr>
              <w:t>;</w:t>
            </w:r>
          </w:p>
          <w:p w:rsidR="00ED562C" w:rsidRPr="00ED562C" w:rsidRDefault="00ED562C" w:rsidP="00ED562C">
            <w:pPr>
              <w:pStyle w:val="Akapitzlist"/>
              <w:numPr>
                <w:ilvl w:val="0"/>
                <w:numId w:val="43"/>
              </w:numPr>
              <w:ind w:left="281" w:hanging="281"/>
              <w:rPr>
                <w:sz w:val="20"/>
                <w:szCs w:val="20"/>
              </w:rPr>
            </w:pPr>
            <w:r w:rsidRPr="00ED562C">
              <w:rPr>
                <w:sz w:val="20"/>
                <w:szCs w:val="20"/>
              </w:rPr>
              <w:t>Napięcie zasilania</w:t>
            </w:r>
            <w:r>
              <w:rPr>
                <w:sz w:val="20"/>
                <w:szCs w:val="20"/>
              </w:rPr>
              <w:t xml:space="preserve">: </w:t>
            </w:r>
            <w:r w:rsidRPr="00ED562C">
              <w:rPr>
                <w:sz w:val="20"/>
                <w:szCs w:val="20"/>
              </w:rPr>
              <w:t>AC</w:t>
            </w:r>
            <w:r>
              <w:rPr>
                <w:sz w:val="20"/>
                <w:szCs w:val="20"/>
              </w:rPr>
              <w:t>;</w:t>
            </w:r>
          </w:p>
          <w:p w:rsidR="00ED562C" w:rsidRPr="00ED562C" w:rsidRDefault="00ED562C" w:rsidP="00ED562C">
            <w:pPr>
              <w:pStyle w:val="Akapitzlist"/>
              <w:numPr>
                <w:ilvl w:val="0"/>
                <w:numId w:val="43"/>
              </w:numPr>
              <w:ind w:left="281" w:hanging="281"/>
              <w:rPr>
                <w:sz w:val="20"/>
                <w:szCs w:val="20"/>
              </w:rPr>
            </w:pPr>
            <w:r w:rsidRPr="00ED562C">
              <w:rPr>
                <w:sz w:val="20"/>
                <w:szCs w:val="20"/>
              </w:rPr>
              <w:t>Odporność na zwarcie</w:t>
            </w:r>
            <w:r>
              <w:rPr>
                <w:sz w:val="20"/>
                <w:szCs w:val="20"/>
              </w:rPr>
              <w:t xml:space="preserve">: </w:t>
            </w:r>
            <w:r w:rsidRPr="00ED562C">
              <w:rPr>
                <w:sz w:val="20"/>
                <w:szCs w:val="20"/>
              </w:rPr>
              <w:t>Tak</w:t>
            </w:r>
            <w:r>
              <w:rPr>
                <w:sz w:val="20"/>
                <w:szCs w:val="20"/>
              </w:rPr>
              <w:t>;</w:t>
            </w:r>
          </w:p>
          <w:p w:rsidR="00ED562C" w:rsidRPr="00ED562C" w:rsidRDefault="00ED562C" w:rsidP="00ED562C">
            <w:pPr>
              <w:pStyle w:val="Akapitzlist"/>
              <w:numPr>
                <w:ilvl w:val="0"/>
                <w:numId w:val="43"/>
              </w:numPr>
              <w:ind w:left="281" w:hanging="281"/>
              <w:rPr>
                <w:sz w:val="20"/>
                <w:szCs w:val="20"/>
              </w:rPr>
            </w:pPr>
            <w:r w:rsidRPr="00ED562C">
              <w:rPr>
                <w:sz w:val="20"/>
                <w:szCs w:val="20"/>
              </w:rPr>
              <w:t>Prąd wyjściowy</w:t>
            </w:r>
            <w:r>
              <w:rPr>
                <w:sz w:val="20"/>
                <w:szCs w:val="20"/>
              </w:rPr>
              <w:t xml:space="preserve">: </w:t>
            </w:r>
            <w:r w:rsidRPr="00ED562C">
              <w:rPr>
                <w:sz w:val="20"/>
                <w:szCs w:val="20"/>
              </w:rPr>
              <w:t>2,5A</w:t>
            </w:r>
            <w:r>
              <w:rPr>
                <w:sz w:val="20"/>
                <w:szCs w:val="20"/>
              </w:rPr>
              <w:t>;</w:t>
            </w:r>
          </w:p>
          <w:p w:rsidR="00ED562C" w:rsidRPr="00ED562C" w:rsidRDefault="00ED562C" w:rsidP="00ED562C">
            <w:pPr>
              <w:pStyle w:val="Akapitzlist"/>
              <w:numPr>
                <w:ilvl w:val="0"/>
                <w:numId w:val="43"/>
              </w:numPr>
              <w:ind w:left="281" w:hanging="281"/>
              <w:rPr>
                <w:sz w:val="20"/>
                <w:szCs w:val="20"/>
              </w:rPr>
            </w:pPr>
            <w:r w:rsidRPr="00ED562C">
              <w:rPr>
                <w:sz w:val="20"/>
                <w:szCs w:val="20"/>
              </w:rPr>
              <w:t>Rodzaj napięcia zasilającego</w:t>
            </w:r>
            <w:r>
              <w:rPr>
                <w:sz w:val="20"/>
                <w:szCs w:val="20"/>
              </w:rPr>
              <w:t xml:space="preserve">: </w:t>
            </w:r>
            <w:r w:rsidRPr="00ED562C">
              <w:rPr>
                <w:sz w:val="20"/>
                <w:szCs w:val="20"/>
              </w:rPr>
              <w:t>AC</w:t>
            </w:r>
            <w:r>
              <w:rPr>
                <w:sz w:val="20"/>
                <w:szCs w:val="20"/>
              </w:rPr>
              <w:t>;</w:t>
            </w:r>
          </w:p>
          <w:p w:rsidR="00ED562C" w:rsidRPr="00ED562C" w:rsidRDefault="00ED562C" w:rsidP="00ED562C">
            <w:pPr>
              <w:pStyle w:val="Akapitzlist"/>
              <w:numPr>
                <w:ilvl w:val="0"/>
                <w:numId w:val="43"/>
              </w:numPr>
              <w:ind w:left="281" w:hanging="281"/>
              <w:rPr>
                <w:sz w:val="20"/>
                <w:szCs w:val="20"/>
              </w:rPr>
            </w:pPr>
            <w:r w:rsidRPr="00ED562C">
              <w:rPr>
                <w:sz w:val="20"/>
                <w:szCs w:val="20"/>
              </w:rPr>
              <w:t>Rodzaj połączenia elektrycznego</w:t>
            </w:r>
            <w:r>
              <w:rPr>
                <w:sz w:val="20"/>
                <w:szCs w:val="20"/>
              </w:rPr>
              <w:t xml:space="preserve">: </w:t>
            </w:r>
            <w:r w:rsidRPr="00ED562C">
              <w:rPr>
                <w:sz w:val="20"/>
                <w:szCs w:val="20"/>
              </w:rPr>
              <w:t>Połączenie śrubowe</w:t>
            </w:r>
            <w:r>
              <w:rPr>
                <w:sz w:val="20"/>
                <w:szCs w:val="20"/>
              </w:rPr>
              <w:t>;</w:t>
            </w:r>
          </w:p>
          <w:p w:rsidR="00ED562C" w:rsidRPr="00ED562C" w:rsidRDefault="00ED562C" w:rsidP="00ED562C">
            <w:pPr>
              <w:pStyle w:val="Akapitzlist"/>
              <w:numPr>
                <w:ilvl w:val="0"/>
                <w:numId w:val="43"/>
              </w:numPr>
              <w:ind w:left="281" w:hanging="281"/>
              <w:rPr>
                <w:sz w:val="20"/>
                <w:szCs w:val="20"/>
              </w:rPr>
            </w:pPr>
            <w:r w:rsidRPr="00ED562C">
              <w:rPr>
                <w:sz w:val="20"/>
                <w:szCs w:val="20"/>
              </w:rPr>
              <w:t>Stopień ochrony (IP)</w:t>
            </w:r>
            <w:r>
              <w:rPr>
                <w:sz w:val="20"/>
                <w:szCs w:val="20"/>
              </w:rPr>
              <w:t xml:space="preserve">: </w:t>
            </w:r>
            <w:r w:rsidRPr="00ED562C">
              <w:rPr>
                <w:sz w:val="20"/>
                <w:szCs w:val="20"/>
              </w:rPr>
              <w:t>IP20</w:t>
            </w:r>
            <w:r>
              <w:rPr>
                <w:sz w:val="20"/>
                <w:szCs w:val="20"/>
              </w:rPr>
              <w:t>;</w:t>
            </w:r>
          </w:p>
          <w:p w:rsidR="00ED562C" w:rsidRPr="00ED562C" w:rsidRDefault="00ED562C" w:rsidP="00ED562C">
            <w:pPr>
              <w:pStyle w:val="Akapitzlist"/>
              <w:numPr>
                <w:ilvl w:val="0"/>
                <w:numId w:val="43"/>
              </w:numPr>
              <w:ind w:left="281" w:hanging="281"/>
              <w:rPr>
                <w:sz w:val="20"/>
                <w:szCs w:val="20"/>
              </w:rPr>
            </w:pPr>
            <w:r w:rsidRPr="00ED562C">
              <w:rPr>
                <w:sz w:val="20"/>
                <w:szCs w:val="20"/>
              </w:rPr>
              <w:t>Szerokość</w:t>
            </w:r>
            <w:r>
              <w:rPr>
                <w:sz w:val="20"/>
                <w:szCs w:val="20"/>
              </w:rPr>
              <w:t xml:space="preserve">: </w:t>
            </w:r>
            <w:r w:rsidRPr="00ED562C">
              <w:rPr>
                <w:sz w:val="20"/>
                <w:szCs w:val="20"/>
              </w:rPr>
              <w:t>70 mm</w:t>
            </w:r>
            <w:r>
              <w:rPr>
                <w:sz w:val="20"/>
                <w:szCs w:val="20"/>
              </w:rPr>
              <w:t>;</w:t>
            </w:r>
          </w:p>
          <w:p w:rsidR="00ED562C" w:rsidRPr="00ED562C" w:rsidRDefault="00ED562C" w:rsidP="00ED562C">
            <w:pPr>
              <w:pStyle w:val="Akapitzlist"/>
              <w:numPr>
                <w:ilvl w:val="0"/>
                <w:numId w:val="43"/>
              </w:numPr>
              <w:ind w:left="281" w:hanging="281"/>
              <w:rPr>
                <w:sz w:val="20"/>
                <w:szCs w:val="20"/>
              </w:rPr>
            </w:pPr>
            <w:r w:rsidRPr="00ED562C">
              <w:rPr>
                <w:sz w:val="20"/>
                <w:szCs w:val="20"/>
              </w:rPr>
              <w:t>Szerokość wbudowania</w:t>
            </w:r>
            <w:r>
              <w:rPr>
                <w:sz w:val="20"/>
                <w:szCs w:val="20"/>
              </w:rPr>
              <w:t xml:space="preserve">: </w:t>
            </w:r>
            <w:r w:rsidRPr="00ED562C">
              <w:rPr>
                <w:sz w:val="20"/>
                <w:szCs w:val="20"/>
              </w:rPr>
              <w:t>70 mm</w:t>
            </w:r>
            <w:r>
              <w:rPr>
                <w:sz w:val="20"/>
                <w:szCs w:val="20"/>
              </w:rPr>
              <w:t>;</w:t>
            </w:r>
          </w:p>
          <w:p w:rsidR="00ED562C" w:rsidRPr="00ED562C" w:rsidRDefault="00ED562C" w:rsidP="00ED562C">
            <w:pPr>
              <w:pStyle w:val="Akapitzlist"/>
              <w:numPr>
                <w:ilvl w:val="0"/>
                <w:numId w:val="43"/>
              </w:numPr>
              <w:ind w:left="281" w:hanging="281"/>
              <w:rPr>
                <w:sz w:val="20"/>
                <w:szCs w:val="20"/>
              </w:rPr>
            </w:pPr>
            <w:r w:rsidRPr="00ED562C">
              <w:rPr>
                <w:sz w:val="20"/>
                <w:szCs w:val="20"/>
              </w:rPr>
              <w:t>Wartość znamionowa napięcia wyjściowego 1</w:t>
            </w:r>
            <w:r>
              <w:rPr>
                <w:sz w:val="20"/>
                <w:szCs w:val="20"/>
              </w:rPr>
              <w:t xml:space="preserve">: </w:t>
            </w:r>
            <w:r w:rsidRPr="00ED562C">
              <w:rPr>
                <w:sz w:val="20"/>
                <w:szCs w:val="20"/>
              </w:rPr>
              <w:t>24</w:t>
            </w:r>
            <w:r>
              <w:rPr>
                <w:sz w:val="20"/>
                <w:szCs w:val="20"/>
              </w:rPr>
              <w:t>;</w:t>
            </w:r>
          </w:p>
          <w:p w:rsidR="00ED562C" w:rsidRPr="00ED562C" w:rsidRDefault="00ED562C" w:rsidP="00ED562C">
            <w:pPr>
              <w:pStyle w:val="Akapitzlist"/>
              <w:numPr>
                <w:ilvl w:val="0"/>
                <w:numId w:val="43"/>
              </w:numPr>
              <w:ind w:left="281" w:hanging="281"/>
              <w:rPr>
                <w:sz w:val="20"/>
                <w:szCs w:val="20"/>
              </w:rPr>
            </w:pPr>
            <w:r w:rsidRPr="00ED562C">
              <w:rPr>
                <w:sz w:val="20"/>
                <w:szCs w:val="20"/>
              </w:rPr>
              <w:t>Wartość znamionowa prądu wyjściowego 1</w:t>
            </w:r>
            <w:r>
              <w:rPr>
                <w:sz w:val="20"/>
                <w:szCs w:val="20"/>
              </w:rPr>
              <w:t xml:space="preserve">: </w:t>
            </w:r>
            <w:r w:rsidRPr="00ED562C">
              <w:rPr>
                <w:sz w:val="20"/>
                <w:szCs w:val="20"/>
              </w:rPr>
              <w:t>2.5</w:t>
            </w:r>
            <w:r>
              <w:rPr>
                <w:sz w:val="20"/>
                <w:szCs w:val="20"/>
              </w:rPr>
              <w:t>;</w:t>
            </w:r>
          </w:p>
          <w:p w:rsidR="00ED562C" w:rsidRPr="00ED562C" w:rsidRDefault="00ED562C" w:rsidP="00ED562C">
            <w:pPr>
              <w:pStyle w:val="Akapitzlist"/>
              <w:numPr>
                <w:ilvl w:val="0"/>
                <w:numId w:val="43"/>
              </w:numPr>
              <w:ind w:left="281" w:hanging="281"/>
              <w:rPr>
                <w:sz w:val="20"/>
                <w:szCs w:val="20"/>
              </w:rPr>
            </w:pPr>
            <w:r w:rsidRPr="00ED562C">
              <w:rPr>
                <w:sz w:val="20"/>
                <w:szCs w:val="20"/>
              </w:rPr>
              <w:t>Wersja modułowa</w:t>
            </w:r>
            <w:r>
              <w:rPr>
                <w:sz w:val="20"/>
                <w:szCs w:val="20"/>
              </w:rPr>
              <w:t xml:space="preserve">: </w:t>
            </w:r>
            <w:r w:rsidRPr="00ED562C">
              <w:rPr>
                <w:sz w:val="20"/>
                <w:szCs w:val="20"/>
              </w:rPr>
              <w:t>Tak</w:t>
            </w:r>
            <w:r>
              <w:rPr>
                <w:sz w:val="20"/>
                <w:szCs w:val="20"/>
              </w:rPr>
              <w:t>;</w:t>
            </w:r>
          </w:p>
          <w:p w:rsidR="00AE1DF9" w:rsidRPr="00ED562C" w:rsidRDefault="00ED562C" w:rsidP="00ED562C">
            <w:pPr>
              <w:pStyle w:val="Akapitzlist"/>
              <w:numPr>
                <w:ilvl w:val="0"/>
                <w:numId w:val="43"/>
              </w:numPr>
              <w:ind w:left="281" w:hanging="281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Gwarancja: 12 miesięcy.</w:t>
            </w:r>
          </w:p>
        </w:tc>
      </w:tr>
      <w:tr w:rsidR="007D1476" w:rsidTr="00596134">
        <w:trPr>
          <w:trHeight w:val="1073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76" w:rsidRDefault="007D1476" w:rsidP="00F710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476" w:rsidRDefault="00E965FF" w:rsidP="007D1476">
            <w:pPr>
              <w:spacing w:before="100" w:beforeAutospacing="1" w:after="100" w:afterAutospacing="1" w:line="280" w:lineRule="atLeast"/>
              <w:ind w:right="22"/>
              <w:jc w:val="center"/>
              <w:rPr>
                <w:bCs/>
                <w:color w:val="000000"/>
                <w:sz w:val="20"/>
                <w:szCs w:val="20"/>
              </w:rPr>
            </w:pPr>
            <w:r w:rsidRPr="00E965FF">
              <w:rPr>
                <w:bCs/>
                <w:color w:val="000000"/>
                <w:sz w:val="20"/>
                <w:szCs w:val="20"/>
              </w:rPr>
              <w:t xml:space="preserve">Wejścia i wyjścia pracujące w sieci </w:t>
            </w:r>
            <w:proofErr w:type="spellStart"/>
            <w:r w:rsidRPr="00E965FF">
              <w:rPr>
                <w:bCs/>
                <w:color w:val="000000"/>
                <w:sz w:val="20"/>
                <w:szCs w:val="20"/>
              </w:rPr>
              <w:t>Profinet</w:t>
            </w:r>
            <w:proofErr w:type="spellEnd"/>
            <w:r w:rsidRPr="00E965FF">
              <w:rPr>
                <w:bCs/>
                <w:color w:val="000000"/>
                <w:sz w:val="20"/>
                <w:szCs w:val="20"/>
              </w:rPr>
              <w:t xml:space="preserve"> do sterownika Siemens S1500 (Wyspa I/O)</w:t>
            </w:r>
            <w:r w:rsidR="007D1476">
              <w:rPr>
                <w:bCs/>
                <w:color w:val="000000"/>
                <w:sz w:val="20"/>
                <w:szCs w:val="20"/>
              </w:rPr>
              <w:br/>
            </w:r>
            <w:r w:rsidR="007D1476">
              <w:rPr>
                <w:b/>
                <w:bCs/>
                <w:color w:val="000000"/>
                <w:sz w:val="20"/>
                <w:szCs w:val="20"/>
              </w:rPr>
              <w:t xml:space="preserve">Ilość sztuk: </w:t>
            </w: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  <w:r w:rsidR="007D1476"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5FF" w:rsidRPr="00E965FF" w:rsidRDefault="00E965FF" w:rsidP="00E965FF">
            <w:pPr>
              <w:pStyle w:val="Akapitzlist"/>
              <w:numPr>
                <w:ilvl w:val="0"/>
                <w:numId w:val="44"/>
              </w:numPr>
              <w:ind w:left="317" w:hanging="317"/>
              <w:rPr>
                <w:sz w:val="20"/>
                <w:szCs w:val="20"/>
              </w:rPr>
            </w:pPr>
            <w:r w:rsidRPr="00E965FF">
              <w:rPr>
                <w:sz w:val="20"/>
                <w:szCs w:val="20"/>
              </w:rPr>
              <w:t xml:space="preserve">Wejścia sygnały dwustanowego (0/1) – 24 V DC których stan jest przekazywany do sterownika S1500 z wykorzystaniem sieci </w:t>
            </w:r>
            <w:proofErr w:type="spellStart"/>
            <w:r w:rsidRPr="00E965FF">
              <w:rPr>
                <w:sz w:val="20"/>
                <w:szCs w:val="20"/>
              </w:rPr>
              <w:t>Profinet</w:t>
            </w:r>
            <w:proofErr w:type="spellEnd"/>
            <w:r w:rsidRPr="00E965FF">
              <w:rPr>
                <w:sz w:val="20"/>
                <w:szCs w:val="20"/>
              </w:rPr>
              <w:t>. Blok wejść zasilany napięciem 24 V DC. Liczba wejść – minimum  6. + dodatkowe wejścia analogowe prądowe</w:t>
            </w:r>
            <w:r>
              <w:rPr>
                <w:sz w:val="20"/>
                <w:szCs w:val="20"/>
              </w:rPr>
              <w:t>;</w:t>
            </w:r>
          </w:p>
          <w:p w:rsidR="00E965FF" w:rsidRPr="00E965FF" w:rsidRDefault="00E965FF" w:rsidP="00E965FF">
            <w:pPr>
              <w:pStyle w:val="Akapitzlist"/>
              <w:numPr>
                <w:ilvl w:val="0"/>
                <w:numId w:val="44"/>
              </w:numPr>
              <w:ind w:left="317" w:hanging="317"/>
              <w:rPr>
                <w:sz w:val="20"/>
                <w:szCs w:val="20"/>
              </w:rPr>
            </w:pPr>
            <w:r w:rsidRPr="00E965FF">
              <w:rPr>
                <w:sz w:val="20"/>
                <w:szCs w:val="20"/>
              </w:rPr>
              <w:t xml:space="preserve">Wyjścia: Dwustanowe przekaźnikowe lub tranzystorowe OC starowane przez </w:t>
            </w:r>
            <w:proofErr w:type="spellStart"/>
            <w:r w:rsidRPr="00E965FF">
              <w:rPr>
                <w:sz w:val="20"/>
                <w:szCs w:val="20"/>
              </w:rPr>
              <w:t>Profinet</w:t>
            </w:r>
            <w:proofErr w:type="spellEnd"/>
            <w:r w:rsidRPr="00E965FF">
              <w:rPr>
                <w:sz w:val="20"/>
                <w:szCs w:val="20"/>
              </w:rPr>
              <w:t xml:space="preserve"> ze sterownika S1500, zasilane 24 V DC. Liczba wyjść – minimum 6. + dodatkowe wyjścia analogowe prądowe</w:t>
            </w:r>
            <w:r>
              <w:rPr>
                <w:sz w:val="20"/>
                <w:szCs w:val="20"/>
              </w:rPr>
              <w:t>;</w:t>
            </w:r>
          </w:p>
          <w:p w:rsidR="007D1476" w:rsidRDefault="00E965FF" w:rsidP="00E965FF">
            <w:pPr>
              <w:pStyle w:val="Akapitzlist"/>
              <w:numPr>
                <w:ilvl w:val="0"/>
                <w:numId w:val="44"/>
              </w:numPr>
              <w:ind w:left="317" w:hanging="317"/>
              <w:rPr>
                <w:sz w:val="20"/>
                <w:szCs w:val="20"/>
              </w:rPr>
            </w:pPr>
            <w:r w:rsidRPr="00E965FF">
              <w:rPr>
                <w:sz w:val="20"/>
                <w:szCs w:val="20"/>
              </w:rPr>
              <w:t>Możliwe wersje wykonania: Wejścia i wyjścia w jednym module lub osobne moduły wejść i wyjść</w:t>
            </w:r>
            <w:r>
              <w:rPr>
                <w:sz w:val="20"/>
                <w:szCs w:val="20"/>
              </w:rPr>
              <w:t>;</w:t>
            </w:r>
          </w:p>
          <w:p w:rsidR="00E965FF" w:rsidRPr="00E965FF" w:rsidRDefault="00E965FF" w:rsidP="00E965FF">
            <w:pPr>
              <w:pStyle w:val="Akapitzlist"/>
              <w:numPr>
                <w:ilvl w:val="0"/>
                <w:numId w:val="44"/>
              </w:numPr>
              <w:ind w:left="317" w:hanging="317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Gwarancja: 12 miesięcy.</w:t>
            </w:r>
          </w:p>
        </w:tc>
      </w:tr>
      <w:tr w:rsidR="00DB2255" w:rsidTr="00596134">
        <w:trPr>
          <w:trHeight w:val="1073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255" w:rsidRDefault="00DB2255" w:rsidP="00DB22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255" w:rsidRDefault="00DB2255" w:rsidP="00DB2255">
            <w:pPr>
              <w:spacing w:before="100" w:beforeAutospacing="1" w:after="100" w:afterAutospacing="1" w:line="280" w:lineRule="atLeast"/>
              <w:ind w:right="22"/>
              <w:jc w:val="center"/>
              <w:rPr>
                <w:bCs/>
                <w:color w:val="000000"/>
                <w:sz w:val="20"/>
                <w:szCs w:val="20"/>
              </w:rPr>
            </w:pPr>
            <w:r w:rsidRPr="00DB2255">
              <w:rPr>
                <w:bCs/>
                <w:color w:val="000000"/>
                <w:sz w:val="20"/>
                <w:szCs w:val="20"/>
              </w:rPr>
              <w:t>Przekształtnik częstotliwości Siemens SINAMICS G120X</w:t>
            </w:r>
            <w:r>
              <w:rPr>
                <w:bCs/>
                <w:color w:val="000000"/>
                <w:sz w:val="20"/>
                <w:szCs w:val="20"/>
              </w:rPr>
              <w:br/>
            </w:r>
            <w:r>
              <w:rPr>
                <w:b/>
                <w:bCs/>
                <w:color w:val="000000"/>
                <w:sz w:val="20"/>
                <w:szCs w:val="20"/>
              </w:rPr>
              <w:t>Ilość sztuk: 1.</w:t>
            </w:r>
          </w:p>
        </w:tc>
        <w:tc>
          <w:tcPr>
            <w:tcW w:w="3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255" w:rsidRDefault="00DB2255" w:rsidP="00DB2255">
            <w:pPr>
              <w:pStyle w:val="Akapitzlist"/>
              <w:numPr>
                <w:ilvl w:val="0"/>
                <w:numId w:val="44"/>
              </w:numPr>
              <w:ind w:left="317" w:hanging="317"/>
              <w:rPr>
                <w:sz w:val="20"/>
                <w:szCs w:val="20"/>
              </w:rPr>
            </w:pPr>
            <w:r w:rsidRPr="00DB2255">
              <w:rPr>
                <w:sz w:val="20"/>
                <w:szCs w:val="20"/>
              </w:rPr>
              <w:t>Przekształtnik częstotliwości Siemens SINAMICS G120X, 1 AC,  230 V AC (+10/-20 %)</w:t>
            </w:r>
            <w:r>
              <w:rPr>
                <w:sz w:val="20"/>
                <w:szCs w:val="20"/>
              </w:rPr>
              <w:t>;</w:t>
            </w:r>
          </w:p>
          <w:p w:rsidR="00DB2255" w:rsidRDefault="00DB2255" w:rsidP="00DB2255">
            <w:pPr>
              <w:pStyle w:val="Akapitzlist"/>
              <w:numPr>
                <w:ilvl w:val="0"/>
                <w:numId w:val="44"/>
              </w:numPr>
              <w:ind w:left="317" w:hanging="317"/>
              <w:rPr>
                <w:sz w:val="20"/>
                <w:szCs w:val="20"/>
              </w:rPr>
            </w:pPr>
            <w:r w:rsidRPr="00DB2255">
              <w:rPr>
                <w:sz w:val="20"/>
                <w:szCs w:val="20"/>
              </w:rPr>
              <w:t xml:space="preserve">Częstotliwość sieci: 47-63 </w:t>
            </w:r>
            <w:proofErr w:type="spellStart"/>
            <w:r w:rsidRPr="00DB2255">
              <w:rPr>
                <w:sz w:val="20"/>
                <w:szCs w:val="20"/>
              </w:rPr>
              <w:t>Hz</w:t>
            </w:r>
            <w:proofErr w:type="spellEnd"/>
            <w:r>
              <w:rPr>
                <w:sz w:val="20"/>
                <w:szCs w:val="20"/>
              </w:rPr>
              <w:t>;</w:t>
            </w:r>
          </w:p>
          <w:p w:rsidR="00DB2255" w:rsidRDefault="00DB2255" w:rsidP="00DB2255">
            <w:pPr>
              <w:pStyle w:val="Akapitzlist"/>
              <w:numPr>
                <w:ilvl w:val="0"/>
                <w:numId w:val="44"/>
              </w:numPr>
              <w:ind w:left="317" w:hanging="317"/>
              <w:rPr>
                <w:sz w:val="20"/>
                <w:szCs w:val="20"/>
              </w:rPr>
            </w:pPr>
            <w:r w:rsidRPr="00DB2255">
              <w:rPr>
                <w:sz w:val="20"/>
                <w:szCs w:val="20"/>
              </w:rPr>
              <w:t>Moc znamionowa: 0,75 kW (110 % 60 s; 100 % 240 s)</w:t>
            </w:r>
            <w:r>
              <w:rPr>
                <w:sz w:val="20"/>
                <w:szCs w:val="20"/>
              </w:rPr>
              <w:t>;</w:t>
            </w:r>
          </w:p>
          <w:p w:rsidR="00DB2255" w:rsidRDefault="00DB2255" w:rsidP="00DB2255">
            <w:pPr>
              <w:pStyle w:val="Akapitzlist"/>
              <w:numPr>
                <w:ilvl w:val="0"/>
                <w:numId w:val="44"/>
              </w:numPr>
              <w:ind w:left="317" w:hanging="317"/>
              <w:rPr>
                <w:sz w:val="20"/>
                <w:szCs w:val="20"/>
              </w:rPr>
            </w:pPr>
            <w:r w:rsidRPr="00DB2255">
              <w:rPr>
                <w:sz w:val="20"/>
                <w:szCs w:val="20"/>
              </w:rPr>
              <w:t>6 x DI/2 x DO (Przekaźnikowe)</w:t>
            </w:r>
            <w:r>
              <w:rPr>
                <w:sz w:val="20"/>
                <w:szCs w:val="20"/>
              </w:rPr>
              <w:t>;</w:t>
            </w:r>
          </w:p>
          <w:p w:rsidR="00DB2255" w:rsidRDefault="00DB2255" w:rsidP="00DB2255">
            <w:pPr>
              <w:pStyle w:val="Akapitzlist"/>
              <w:numPr>
                <w:ilvl w:val="0"/>
                <w:numId w:val="44"/>
              </w:numPr>
              <w:ind w:left="317" w:hanging="317"/>
              <w:rPr>
                <w:sz w:val="20"/>
                <w:szCs w:val="20"/>
              </w:rPr>
            </w:pPr>
            <w:r w:rsidRPr="00DB2255">
              <w:rPr>
                <w:sz w:val="20"/>
                <w:szCs w:val="20"/>
              </w:rPr>
              <w:t xml:space="preserve">2 x AI (0-10 V; 0/4-20 </w:t>
            </w:r>
            <w:proofErr w:type="spellStart"/>
            <w:r w:rsidRPr="00DB2255">
              <w:rPr>
                <w:sz w:val="20"/>
                <w:szCs w:val="20"/>
              </w:rPr>
              <w:t>mA</w:t>
            </w:r>
            <w:proofErr w:type="spellEnd"/>
            <w:r w:rsidRPr="00DB2255">
              <w:rPr>
                <w:sz w:val="20"/>
                <w:szCs w:val="20"/>
              </w:rPr>
              <w:t xml:space="preserve">)/1 x AO (0-10 V; 0/4-20 </w:t>
            </w:r>
            <w:proofErr w:type="spellStart"/>
            <w:r w:rsidRPr="00DB2255">
              <w:rPr>
                <w:sz w:val="20"/>
                <w:szCs w:val="20"/>
              </w:rPr>
              <w:t>mA</w:t>
            </w:r>
            <w:proofErr w:type="spellEnd"/>
            <w:r w:rsidRPr="00DB2255"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>;</w:t>
            </w:r>
          </w:p>
          <w:p w:rsidR="00DB2255" w:rsidRDefault="00DB2255" w:rsidP="00DB2255">
            <w:pPr>
              <w:pStyle w:val="Akapitzlist"/>
              <w:numPr>
                <w:ilvl w:val="0"/>
                <w:numId w:val="44"/>
              </w:numPr>
              <w:ind w:left="317" w:hanging="317"/>
              <w:rPr>
                <w:sz w:val="20"/>
                <w:szCs w:val="20"/>
              </w:rPr>
            </w:pPr>
            <w:r w:rsidRPr="00DB2255">
              <w:rPr>
                <w:sz w:val="20"/>
                <w:szCs w:val="20"/>
              </w:rPr>
              <w:t>Rozmiar: FSA</w:t>
            </w:r>
            <w:r>
              <w:rPr>
                <w:sz w:val="20"/>
                <w:szCs w:val="20"/>
              </w:rPr>
              <w:t>;</w:t>
            </w:r>
          </w:p>
          <w:p w:rsidR="00DB2255" w:rsidRDefault="00DB2255" w:rsidP="00DB2255">
            <w:pPr>
              <w:pStyle w:val="Akapitzlist"/>
              <w:numPr>
                <w:ilvl w:val="0"/>
                <w:numId w:val="44"/>
              </w:numPr>
              <w:ind w:left="317" w:hanging="317"/>
              <w:rPr>
                <w:sz w:val="20"/>
                <w:szCs w:val="20"/>
              </w:rPr>
            </w:pPr>
            <w:r w:rsidRPr="00DB2255">
              <w:rPr>
                <w:sz w:val="20"/>
                <w:szCs w:val="20"/>
              </w:rPr>
              <w:t>Komunikacja: PROFINET-PN/Ethernet IP</w:t>
            </w:r>
            <w:r>
              <w:rPr>
                <w:sz w:val="20"/>
                <w:szCs w:val="20"/>
              </w:rPr>
              <w:t>;</w:t>
            </w:r>
          </w:p>
          <w:p w:rsidR="00DB2255" w:rsidRDefault="00DB2255" w:rsidP="00DB2255">
            <w:pPr>
              <w:pStyle w:val="Akapitzlist"/>
              <w:numPr>
                <w:ilvl w:val="0"/>
                <w:numId w:val="44"/>
              </w:numPr>
              <w:ind w:left="317" w:hanging="317"/>
              <w:rPr>
                <w:sz w:val="20"/>
                <w:szCs w:val="20"/>
              </w:rPr>
            </w:pPr>
            <w:r w:rsidRPr="00DB2255">
              <w:rPr>
                <w:sz w:val="20"/>
                <w:szCs w:val="20"/>
              </w:rPr>
              <w:t>Panel operatorski IOP-2</w:t>
            </w:r>
            <w:r>
              <w:rPr>
                <w:sz w:val="20"/>
                <w:szCs w:val="20"/>
              </w:rPr>
              <w:t>;</w:t>
            </w:r>
          </w:p>
          <w:p w:rsidR="00DB2255" w:rsidRDefault="00DB2255" w:rsidP="00DB2255">
            <w:pPr>
              <w:pStyle w:val="Akapitzlist"/>
              <w:numPr>
                <w:ilvl w:val="0"/>
                <w:numId w:val="44"/>
              </w:numPr>
              <w:ind w:left="317" w:hanging="317"/>
              <w:rPr>
                <w:sz w:val="20"/>
                <w:szCs w:val="20"/>
              </w:rPr>
            </w:pPr>
            <w:r w:rsidRPr="00DB2255">
              <w:rPr>
                <w:sz w:val="20"/>
                <w:szCs w:val="20"/>
              </w:rPr>
              <w:t>Kategoria EMC: C2</w:t>
            </w:r>
            <w:r>
              <w:rPr>
                <w:sz w:val="20"/>
                <w:szCs w:val="20"/>
              </w:rPr>
              <w:t>;</w:t>
            </w:r>
          </w:p>
          <w:p w:rsidR="00DB2255" w:rsidRDefault="00DB2255" w:rsidP="00DB2255">
            <w:pPr>
              <w:pStyle w:val="Akapitzlist"/>
              <w:numPr>
                <w:ilvl w:val="0"/>
                <w:numId w:val="44"/>
              </w:numPr>
              <w:ind w:left="317" w:hanging="317"/>
              <w:rPr>
                <w:sz w:val="20"/>
                <w:szCs w:val="20"/>
              </w:rPr>
            </w:pPr>
            <w:r w:rsidRPr="00DB2255">
              <w:rPr>
                <w:sz w:val="20"/>
                <w:szCs w:val="20"/>
              </w:rPr>
              <w:t>Stopień ochrony IP20</w:t>
            </w:r>
            <w:r>
              <w:rPr>
                <w:sz w:val="20"/>
                <w:szCs w:val="20"/>
              </w:rPr>
              <w:t>;</w:t>
            </w:r>
          </w:p>
          <w:p w:rsidR="00DB2255" w:rsidRPr="00E965FF" w:rsidRDefault="00DB2255" w:rsidP="00DB2255">
            <w:pPr>
              <w:pStyle w:val="Akapitzlist"/>
              <w:numPr>
                <w:ilvl w:val="0"/>
                <w:numId w:val="44"/>
              </w:numPr>
              <w:ind w:left="317" w:hanging="317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Gwarancja: 12 miesięcy.</w:t>
            </w:r>
          </w:p>
        </w:tc>
      </w:tr>
      <w:tr w:rsidR="009B3F2F" w:rsidTr="00596134">
        <w:trPr>
          <w:trHeight w:val="1073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F2F" w:rsidRDefault="009B3F2F" w:rsidP="00DB22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F2F" w:rsidRPr="00DB2255" w:rsidRDefault="009B3F2F" w:rsidP="00DB2255">
            <w:pPr>
              <w:spacing w:before="100" w:beforeAutospacing="1" w:after="100" w:afterAutospacing="1" w:line="280" w:lineRule="atLeast"/>
              <w:ind w:right="22"/>
              <w:jc w:val="center"/>
              <w:rPr>
                <w:bCs/>
                <w:color w:val="000000"/>
                <w:sz w:val="20"/>
                <w:szCs w:val="20"/>
              </w:rPr>
            </w:pPr>
            <w:r w:rsidRPr="009B3F2F">
              <w:rPr>
                <w:bCs/>
                <w:color w:val="000000"/>
                <w:sz w:val="20"/>
                <w:szCs w:val="20"/>
              </w:rPr>
              <w:t>Silnik elektryczny</w:t>
            </w:r>
            <w:r>
              <w:rPr>
                <w:bCs/>
                <w:color w:val="000000"/>
                <w:sz w:val="20"/>
                <w:szCs w:val="20"/>
              </w:rPr>
              <w:br/>
            </w:r>
            <w:r>
              <w:rPr>
                <w:b/>
                <w:bCs/>
                <w:color w:val="000000"/>
                <w:sz w:val="20"/>
                <w:szCs w:val="20"/>
              </w:rPr>
              <w:t>Ilość sztuk: 1.</w:t>
            </w:r>
          </w:p>
        </w:tc>
        <w:tc>
          <w:tcPr>
            <w:tcW w:w="3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F2F" w:rsidRDefault="009B3F2F" w:rsidP="00DB2255">
            <w:pPr>
              <w:pStyle w:val="Akapitzlist"/>
              <w:numPr>
                <w:ilvl w:val="0"/>
                <w:numId w:val="44"/>
              </w:numPr>
              <w:ind w:left="317" w:hanging="3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Kompatybilność z przekształtnikiem częstotliwości z poz.</w:t>
            </w:r>
            <w:r w:rsidR="00AE687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3;</w:t>
            </w:r>
          </w:p>
          <w:p w:rsidR="009B3F2F" w:rsidRDefault="009B3F2F" w:rsidP="00DB2255">
            <w:pPr>
              <w:pStyle w:val="Akapitzlist"/>
              <w:numPr>
                <w:ilvl w:val="0"/>
                <w:numId w:val="44"/>
              </w:numPr>
              <w:ind w:left="317" w:hanging="3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Typ: a</w:t>
            </w:r>
            <w:r w:rsidRPr="009B3F2F">
              <w:rPr>
                <w:sz w:val="20"/>
                <w:szCs w:val="20"/>
              </w:rPr>
              <w:t>synchroniczny 3 fazowy</w:t>
            </w:r>
            <w:r>
              <w:rPr>
                <w:sz w:val="20"/>
                <w:szCs w:val="20"/>
              </w:rPr>
              <w:t>;</w:t>
            </w:r>
          </w:p>
          <w:p w:rsidR="009B3F2F" w:rsidRDefault="009B3F2F" w:rsidP="00DB2255">
            <w:pPr>
              <w:pStyle w:val="Akapitzlist"/>
              <w:numPr>
                <w:ilvl w:val="0"/>
                <w:numId w:val="44"/>
              </w:numPr>
              <w:ind w:left="317" w:hanging="3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  <w:r w:rsidRPr="009B3F2F">
              <w:rPr>
                <w:sz w:val="20"/>
                <w:szCs w:val="20"/>
              </w:rPr>
              <w:t>oc 0,75 kW na łapach, 400/230V</w:t>
            </w:r>
            <w:r>
              <w:rPr>
                <w:sz w:val="20"/>
                <w:szCs w:val="20"/>
              </w:rPr>
              <w:t>;</w:t>
            </w:r>
          </w:p>
          <w:p w:rsidR="009B3F2F" w:rsidRDefault="009B3F2F" w:rsidP="00DB2255">
            <w:pPr>
              <w:pStyle w:val="Akapitzlist"/>
              <w:numPr>
                <w:ilvl w:val="0"/>
                <w:numId w:val="44"/>
              </w:numPr>
              <w:ind w:left="317" w:hanging="3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  <w:r w:rsidRPr="009B3F2F">
              <w:rPr>
                <w:sz w:val="20"/>
                <w:szCs w:val="20"/>
              </w:rPr>
              <w:t>iczba par biegunów 2 lub 3</w:t>
            </w:r>
            <w:r>
              <w:rPr>
                <w:sz w:val="20"/>
                <w:szCs w:val="20"/>
              </w:rPr>
              <w:t>;</w:t>
            </w:r>
          </w:p>
          <w:p w:rsidR="009B3F2F" w:rsidRPr="00DB2255" w:rsidRDefault="009B3F2F" w:rsidP="00DB2255">
            <w:pPr>
              <w:pStyle w:val="Akapitzlist"/>
              <w:numPr>
                <w:ilvl w:val="0"/>
                <w:numId w:val="44"/>
              </w:numPr>
              <w:ind w:left="317" w:hanging="317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Gwarancja: 12 miesięcy.</w:t>
            </w:r>
          </w:p>
        </w:tc>
      </w:tr>
    </w:tbl>
    <w:p w:rsidR="00596134" w:rsidRDefault="00596134" w:rsidP="006345A4">
      <w:pPr>
        <w:rPr>
          <w:sz w:val="22"/>
          <w:szCs w:val="22"/>
        </w:rPr>
      </w:pPr>
    </w:p>
    <w:p w:rsidR="004D3F22" w:rsidRDefault="004D3F22" w:rsidP="004D3F22">
      <w:pPr>
        <w:rPr>
          <w:b/>
          <w:sz w:val="22"/>
          <w:szCs w:val="22"/>
        </w:rPr>
      </w:pPr>
    </w:p>
    <w:p w:rsidR="00BD7F31" w:rsidRPr="00363A6E" w:rsidRDefault="00BD7F31" w:rsidP="004D3F22">
      <w:pPr>
        <w:rPr>
          <w:rFonts w:eastAsia="Calibri"/>
          <w:b/>
          <w:bCs/>
          <w:sz w:val="22"/>
          <w:szCs w:val="22"/>
          <w:lang w:eastAsia="en-US"/>
        </w:rPr>
      </w:pPr>
      <w:r w:rsidRPr="00363A6E">
        <w:rPr>
          <w:b/>
          <w:sz w:val="22"/>
          <w:szCs w:val="22"/>
        </w:rPr>
        <w:t xml:space="preserve">Zadanie nr </w:t>
      </w:r>
      <w:r>
        <w:rPr>
          <w:b/>
          <w:sz w:val="22"/>
          <w:szCs w:val="22"/>
        </w:rPr>
        <w:t>3</w:t>
      </w:r>
      <w:r w:rsidRPr="00363A6E">
        <w:rPr>
          <w:b/>
          <w:sz w:val="22"/>
          <w:szCs w:val="22"/>
        </w:rPr>
        <w:t xml:space="preserve">: </w:t>
      </w:r>
      <w:r w:rsidR="00E4369D">
        <w:rPr>
          <w:b/>
          <w:sz w:val="22"/>
          <w:szCs w:val="22"/>
        </w:rPr>
        <w:t xml:space="preserve">Dodatkowe stanowiska </w:t>
      </w:r>
      <w:proofErr w:type="spellStart"/>
      <w:r w:rsidR="00E4369D">
        <w:rPr>
          <w:b/>
          <w:sz w:val="22"/>
          <w:szCs w:val="22"/>
        </w:rPr>
        <w:t>UniTrain</w:t>
      </w:r>
      <w:proofErr w:type="spell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2513"/>
        <w:gridCol w:w="6655"/>
      </w:tblGrid>
      <w:tr w:rsidR="00BD7F31" w:rsidTr="00BD7F31">
        <w:trPr>
          <w:trHeight w:val="56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F31" w:rsidRDefault="00BD7F31" w:rsidP="00187B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F31" w:rsidRDefault="00BD7F31" w:rsidP="00187B6A">
            <w:pPr>
              <w:spacing w:before="100" w:beforeAutospacing="1" w:after="100" w:afterAutospacing="1" w:line="280" w:lineRule="atLeast"/>
              <w:ind w:right="226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sz w:val="20"/>
              </w:rPr>
              <w:t>Nazwa lub parametr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F31" w:rsidRDefault="00BD7F31" w:rsidP="00187B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Opis minimalnych wymagań</w:t>
            </w:r>
          </w:p>
        </w:tc>
      </w:tr>
      <w:tr w:rsidR="00BD7F31" w:rsidTr="004D3F22">
        <w:trPr>
          <w:trHeight w:val="473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F31" w:rsidRDefault="00BD7F31" w:rsidP="00187B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7F31" w:rsidRDefault="00E4369D" w:rsidP="00BD7F31">
            <w:pPr>
              <w:spacing w:before="100" w:beforeAutospacing="1" w:after="100" w:afterAutospacing="1" w:line="280" w:lineRule="atLeast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Kurs </w:t>
            </w:r>
            <w:proofErr w:type="spellStart"/>
            <w:r>
              <w:rPr>
                <w:bCs/>
                <w:color w:val="000000"/>
                <w:sz w:val="20"/>
                <w:szCs w:val="20"/>
              </w:rPr>
              <w:t>UniTrain</w:t>
            </w:r>
            <w:proofErr w:type="spellEnd"/>
            <w:r w:rsidR="00BD7F31">
              <w:rPr>
                <w:bCs/>
                <w:color w:val="000000"/>
                <w:sz w:val="20"/>
                <w:szCs w:val="20"/>
              </w:rPr>
              <w:br/>
            </w:r>
            <w:r w:rsidR="00BD7F31">
              <w:rPr>
                <w:b/>
                <w:bCs/>
                <w:color w:val="000000"/>
                <w:sz w:val="20"/>
                <w:szCs w:val="20"/>
              </w:rPr>
              <w:t>Ilość sztuk: 2.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69D" w:rsidRDefault="00BD7F31" w:rsidP="00BD7F31">
            <w:pPr>
              <w:pStyle w:val="Akapitzlist"/>
              <w:numPr>
                <w:ilvl w:val="0"/>
                <w:numId w:val="42"/>
              </w:numPr>
              <w:ind w:left="210" w:hanging="219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Nazwa </w:t>
            </w:r>
            <w:r w:rsidR="00E4369D">
              <w:rPr>
                <w:bCs/>
                <w:sz w:val="20"/>
                <w:szCs w:val="20"/>
              </w:rPr>
              <w:t>ćwiczenia: p</w:t>
            </w:r>
            <w:r w:rsidRPr="00BD7F31">
              <w:rPr>
                <w:bCs/>
                <w:sz w:val="20"/>
                <w:szCs w:val="20"/>
              </w:rPr>
              <w:t>omiar nieelektrycznych wartości temp./ciśnienia/siły</w:t>
            </w:r>
            <w:r w:rsidR="00E4369D">
              <w:rPr>
                <w:bCs/>
                <w:sz w:val="20"/>
                <w:szCs w:val="20"/>
              </w:rPr>
              <w:t>;</w:t>
            </w:r>
          </w:p>
          <w:p w:rsidR="00BD7F31" w:rsidRDefault="00E4369D" w:rsidP="00BD7F31">
            <w:pPr>
              <w:pStyle w:val="Akapitzlist"/>
              <w:numPr>
                <w:ilvl w:val="0"/>
                <w:numId w:val="42"/>
              </w:numPr>
              <w:ind w:left="210" w:hanging="219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Kod kursu: </w:t>
            </w:r>
            <w:r w:rsidR="00BD7F31" w:rsidRPr="00BD7F31">
              <w:rPr>
                <w:bCs/>
                <w:sz w:val="20"/>
                <w:szCs w:val="20"/>
              </w:rPr>
              <w:t>CO4204-8B</w:t>
            </w:r>
            <w:r>
              <w:rPr>
                <w:bCs/>
                <w:sz w:val="20"/>
                <w:szCs w:val="20"/>
              </w:rPr>
              <w:t>;</w:t>
            </w:r>
          </w:p>
          <w:p w:rsidR="00BD7F31" w:rsidRPr="00BD7F31" w:rsidRDefault="00E4369D" w:rsidP="00BD7F31">
            <w:pPr>
              <w:pStyle w:val="Akapitzlist"/>
              <w:numPr>
                <w:ilvl w:val="0"/>
                <w:numId w:val="42"/>
              </w:numPr>
              <w:ind w:left="210" w:hanging="219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G</w:t>
            </w:r>
            <w:r w:rsidR="00BD7F31" w:rsidRPr="00BD7F31">
              <w:rPr>
                <w:bCs/>
                <w:sz w:val="20"/>
                <w:szCs w:val="20"/>
              </w:rPr>
              <w:t>warancja: 24 miesiące.</w:t>
            </w:r>
          </w:p>
          <w:p w:rsidR="00BD7F31" w:rsidRPr="00BC2F7F" w:rsidRDefault="00BD7F31" w:rsidP="00187B6A">
            <w:pPr>
              <w:rPr>
                <w:b/>
                <w:bCs/>
                <w:sz w:val="20"/>
                <w:szCs w:val="20"/>
              </w:rPr>
            </w:pPr>
          </w:p>
        </w:tc>
      </w:tr>
    </w:tbl>
    <w:p w:rsidR="002C03A1" w:rsidRDefault="002C03A1" w:rsidP="006345A4">
      <w:pPr>
        <w:rPr>
          <w:sz w:val="22"/>
          <w:szCs w:val="22"/>
        </w:rPr>
      </w:pPr>
    </w:p>
    <w:p w:rsidR="004D3F22" w:rsidRDefault="004D3F22" w:rsidP="006345A4">
      <w:pPr>
        <w:rPr>
          <w:sz w:val="22"/>
          <w:szCs w:val="22"/>
        </w:rPr>
      </w:pPr>
    </w:p>
    <w:p w:rsidR="004D3F22" w:rsidRDefault="004D3F22" w:rsidP="006345A4">
      <w:pPr>
        <w:rPr>
          <w:sz w:val="22"/>
          <w:szCs w:val="22"/>
        </w:rPr>
      </w:pPr>
    </w:p>
    <w:p w:rsidR="004D3F22" w:rsidRDefault="004D3F22" w:rsidP="006345A4">
      <w:pPr>
        <w:rPr>
          <w:sz w:val="22"/>
          <w:szCs w:val="22"/>
        </w:rPr>
      </w:pPr>
    </w:p>
    <w:p w:rsidR="00492461" w:rsidRPr="00E46D5F" w:rsidRDefault="00492461" w:rsidP="006345A4">
      <w:pPr>
        <w:rPr>
          <w:sz w:val="22"/>
          <w:szCs w:val="22"/>
        </w:rPr>
      </w:pPr>
      <w:r w:rsidRPr="00E46D5F">
        <w:rPr>
          <w:sz w:val="22"/>
          <w:szCs w:val="22"/>
        </w:rPr>
        <w:lastRenderedPageBreak/>
        <w:t>Warunki realizacji zamówienia:</w:t>
      </w:r>
    </w:p>
    <w:p w:rsidR="00492461" w:rsidRPr="00E46D5F" w:rsidRDefault="00492461" w:rsidP="00492461">
      <w:pPr>
        <w:pStyle w:val="Bezodstpw"/>
        <w:rPr>
          <w:sz w:val="22"/>
          <w:szCs w:val="22"/>
        </w:rPr>
      </w:pPr>
      <w:r w:rsidRPr="00E46D5F">
        <w:rPr>
          <w:sz w:val="22"/>
          <w:szCs w:val="22"/>
        </w:rPr>
        <w:t xml:space="preserve">• Termin realizacji zamówienia – do </w:t>
      </w:r>
      <w:r w:rsidR="00E4369D">
        <w:rPr>
          <w:sz w:val="22"/>
          <w:szCs w:val="22"/>
        </w:rPr>
        <w:t>4</w:t>
      </w:r>
      <w:r w:rsidR="00FF6E89">
        <w:rPr>
          <w:sz w:val="22"/>
          <w:szCs w:val="22"/>
        </w:rPr>
        <w:t xml:space="preserve"> miesi</w:t>
      </w:r>
      <w:r w:rsidR="006345A4">
        <w:rPr>
          <w:sz w:val="22"/>
          <w:szCs w:val="22"/>
        </w:rPr>
        <w:t>ęcy</w:t>
      </w:r>
      <w:r w:rsidRPr="00E46D5F">
        <w:rPr>
          <w:sz w:val="22"/>
          <w:szCs w:val="22"/>
        </w:rPr>
        <w:t xml:space="preserve"> od daty podpisania umowy.</w:t>
      </w:r>
    </w:p>
    <w:p w:rsidR="00492461" w:rsidRPr="00E46D5F" w:rsidRDefault="00492461" w:rsidP="00492461">
      <w:pPr>
        <w:pStyle w:val="Bezodstpw"/>
        <w:rPr>
          <w:sz w:val="22"/>
          <w:szCs w:val="22"/>
        </w:rPr>
      </w:pPr>
      <w:r w:rsidRPr="00E46D5F">
        <w:rPr>
          <w:sz w:val="22"/>
          <w:szCs w:val="22"/>
        </w:rPr>
        <w:t>• Termin płatności – 14 dni od daty dostarczenia prawidłowo wystawionej faktury VAT do siedziby Zamawiającego</w:t>
      </w:r>
      <w:r w:rsidR="00A46744">
        <w:rPr>
          <w:sz w:val="22"/>
          <w:szCs w:val="22"/>
        </w:rPr>
        <w:t>.</w:t>
      </w:r>
    </w:p>
    <w:p w:rsidR="00E46D5F" w:rsidRPr="00E46D5F" w:rsidRDefault="00E46D5F" w:rsidP="00492461">
      <w:pPr>
        <w:pStyle w:val="Bezodstpw"/>
        <w:rPr>
          <w:sz w:val="22"/>
          <w:szCs w:val="22"/>
        </w:rPr>
      </w:pPr>
    </w:p>
    <w:p w:rsidR="00492461" w:rsidRDefault="00492461" w:rsidP="0050218E">
      <w:pPr>
        <w:pStyle w:val="Bezodstpw"/>
        <w:numPr>
          <w:ilvl w:val="0"/>
          <w:numId w:val="4"/>
        </w:numPr>
        <w:rPr>
          <w:sz w:val="22"/>
          <w:szCs w:val="22"/>
        </w:rPr>
      </w:pPr>
      <w:r w:rsidRPr="00E46D5F">
        <w:rPr>
          <w:sz w:val="22"/>
          <w:szCs w:val="22"/>
        </w:rPr>
        <w:t xml:space="preserve">Opis warunków udziału w postępowaniu: </w:t>
      </w:r>
    </w:p>
    <w:p w:rsidR="00E46D5F" w:rsidRPr="00E46D5F" w:rsidRDefault="00E46D5F" w:rsidP="00E46D5F">
      <w:pPr>
        <w:pStyle w:val="Bezodstpw"/>
        <w:rPr>
          <w:sz w:val="22"/>
          <w:szCs w:val="22"/>
        </w:rPr>
      </w:pPr>
      <w:r w:rsidRPr="00E46D5F">
        <w:rPr>
          <w:sz w:val="22"/>
          <w:szCs w:val="22"/>
        </w:rPr>
        <w:t>Zamawi</w:t>
      </w:r>
      <w:r w:rsidR="00F5505F">
        <w:rPr>
          <w:sz w:val="22"/>
          <w:szCs w:val="22"/>
        </w:rPr>
        <w:t>ający</w:t>
      </w:r>
      <w:r w:rsidRPr="00E46D5F">
        <w:rPr>
          <w:sz w:val="22"/>
          <w:szCs w:val="22"/>
        </w:rPr>
        <w:t xml:space="preserve"> dokonuje podzia</w:t>
      </w:r>
      <w:r>
        <w:rPr>
          <w:sz w:val="22"/>
          <w:szCs w:val="22"/>
        </w:rPr>
        <w:t xml:space="preserve">łu </w:t>
      </w:r>
      <w:r w:rsidRPr="00E46D5F">
        <w:rPr>
          <w:sz w:val="22"/>
          <w:szCs w:val="22"/>
        </w:rPr>
        <w:t>Pr</w:t>
      </w:r>
      <w:r>
        <w:rPr>
          <w:sz w:val="22"/>
          <w:szCs w:val="22"/>
        </w:rPr>
        <w:t>z</w:t>
      </w:r>
      <w:r w:rsidRPr="00E46D5F">
        <w:rPr>
          <w:sz w:val="22"/>
          <w:szCs w:val="22"/>
        </w:rPr>
        <w:t>edmiotu zam</w:t>
      </w:r>
      <w:r w:rsidR="00F5505F">
        <w:rPr>
          <w:sz w:val="22"/>
          <w:szCs w:val="22"/>
        </w:rPr>
        <w:t>ó</w:t>
      </w:r>
      <w:r w:rsidRPr="00E46D5F">
        <w:rPr>
          <w:sz w:val="22"/>
          <w:szCs w:val="22"/>
        </w:rPr>
        <w:t xml:space="preserve">wienia na </w:t>
      </w:r>
      <w:r w:rsidRPr="00F5505F">
        <w:rPr>
          <w:sz w:val="22"/>
          <w:szCs w:val="22"/>
        </w:rPr>
        <w:t>cz</w:t>
      </w:r>
      <w:r w:rsidR="00F5505F" w:rsidRPr="00F5505F">
        <w:rPr>
          <w:rFonts w:eastAsia="MS Mincho"/>
          <w:sz w:val="22"/>
          <w:szCs w:val="22"/>
        </w:rPr>
        <w:t>ęści.</w:t>
      </w:r>
      <w:r w:rsidR="00F5505F">
        <w:rPr>
          <w:rFonts w:ascii="MS Mincho" w:eastAsia="MS Mincho" w:hAnsi="MS Mincho" w:cs="MS Mincho"/>
          <w:sz w:val="22"/>
          <w:szCs w:val="22"/>
        </w:rPr>
        <w:t xml:space="preserve"> </w:t>
      </w:r>
    </w:p>
    <w:p w:rsidR="00492461" w:rsidRPr="00E46D5F" w:rsidRDefault="00492461" w:rsidP="00492461">
      <w:pPr>
        <w:pStyle w:val="Bezodstpw"/>
        <w:rPr>
          <w:sz w:val="22"/>
          <w:szCs w:val="22"/>
        </w:rPr>
      </w:pPr>
      <w:r w:rsidRPr="00E46D5F">
        <w:rPr>
          <w:sz w:val="22"/>
          <w:szCs w:val="22"/>
        </w:rPr>
        <w:t>O zamówienia mogą ubiegać się Wykonawcy, którzy:</w:t>
      </w:r>
    </w:p>
    <w:p w:rsidR="00492461" w:rsidRPr="00E46D5F" w:rsidRDefault="00492461" w:rsidP="00492461">
      <w:pPr>
        <w:pStyle w:val="Bezodstpw"/>
        <w:rPr>
          <w:sz w:val="22"/>
          <w:szCs w:val="22"/>
        </w:rPr>
      </w:pPr>
      <w:r w:rsidRPr="00E46D5F">
        <w:rPr>
          <w:sz w:val="22"/>
          <w:szCs w:val="22"/>
        </w:rPr>
        <w:t>• posiadają niezbędną wiedzę i doświadczenie przy realizacji podobnych zamówień,</w:t>
      </w:r>
    </w:p>
    <w:p w:rsidR="00492461" w:rsidRPr="00E46D5F" w:rsidRDefault="00492461" w:rsidP="00492461">
      <w:pPr>
        <w:pStyle w:val="Bezodstpw"/>
        <w:rPr>
          <w:sz w:val="22"/>
          <w:szCs w:val="22"/>
        </w:rPr>
      </w:pPr>
      <w:r w:rsidRPr="00E46D5F">
        <w:rPr>
          <w:sz w:val="22"/>
          <w:szCs w:val="22"/>
        </w:rPr>
        <w:t>• znajdują się w sytuacji finansowej i ekonomicznej zapewniającej prawidłowe i terminowe wykonanie zamówienia,</w:t>
      </w:r>
    </w:p>
    <w:p w:rsidR="00492461" w:rsidRPr="00E46D5F" w:rsidRDefault="00492461" w:rsidP="00492461">
      <w:pPr>
        <w:pStyle w:val="Bezodstpw"/>
        <w:rPr>
          <w:sz w:val="22"/>
          <w:szCs w:val="22"/>
        </w:rPr>
      </w:pPr>
      <w:r w:rsidRPr="00E46D5F">
        <w:rPr>
          <w:sz w:val="22"/>
          <w:szCs w:val="22"/>
        </w:rPr>
        <w:t>• nie otwarto ich likwidacji, ani nie ogłoszono upadłości,</w:t>
      </w:r>
    </w:p>
    <w:p w:rsidR="00492461" w:rsidRDefault="00492461" w:rsidP="00492461">
      <w:pPr>
        <w:pStyle w:val="Bezodstpw"/>
        <w:rPr>
          <w:sz w:val="22"/>
          <w:szCs w:val="22"/>
        </w:rPr>
      </w:pPr>
      <w:r w:rsidRPr="00E46D5F">
        <w:rPr>
          <w:sz w:val="22"/>
          <w:szCs w:val="22"/>
        </w:rPr>
        <w:t>• złożą ważną ofertę w terminie wyznaczonym do składania ofert</w:t>
      </w:r>
      <w:r w:rsidR="00AE01DA">
        <w:rPr>
          <w:sz w:val="22"/>
          <w:szCs w:val="22"/>
        </w:rPr>
        <w:t>,</w:t>
      </w:r>
    </w:p>
    <w:p w:rsidR="00AE01DA" w:rsidRDefault="00AE01DA" w:rsidP="00AE01DA">
      <w:pPr>
        <w:pStyle w:val="Bezodstpw"/>
        <w:rPr>
          <w:sz w:val="22"/>
          <w:szCs w:val="22"/>
        </w:rPr>
      </w:pPr>
      <w:r w:rsidRPr="00E46D5F">
        <w:rPr>
          <w:sz w:val="22"/>
          <w:szCs w:val="22"/>
        </w:rPr>
        <w:t xml:space="preserve">• </w:t>
      </w:r>
      <w:r w:rsidR="000210DD">
        <w:rPr>
          <w:sz w:val="22"/>
          <w:szCs w:val="22"/>
        </w:rPr>
        <w:t>z</w:t>
      </w:r>
      <w:r w:rsidR="000210DD" w:rsidRPr="000210DD">
        <w:rPr>
          <w:sz w:val="22"/>
          <w:szCs w:val="22"/>
        </w:rPr>
        <w:t>amawiający dopuszcza zastosowanie innych podzespołów</w:t>
      </w:r>
      <w:r w:rsidR="000210DD">
        <w:rPr>
          <w:sz w:val="22"/>
          <w:szCs w:val="22"/>
        </w:rPr>
        <w:t>/sprzętów</w:t>
      </w:r>
      <w:r w:rsidR="000210DD" w:rsidRPr="000210DD">
        <w:rPr>
          <w:sz w:val="22"/>
          <w:szCs w:val="22"/>
        </w:rPr>
        <w:t>, jeśli te spełnią w/w wymagania.</w:t>
      </w:r>
    </w:p>
    <w:p w:rsidR="00E46D5F" w:rsidRDefault="00E46D5F" w:rsidP="00492461">
      <w:pPr>
        <w:pStyle w:val="Bezodstpw"/>
        <w:rPr>
          <w:sz w:val="22"/>
          <w:szCs w:val="22"/>
        </w:rPr>
      </w:pPr>
    </w:p>
    <w:p w:rsidR="00492461" w:rsidRPr="00E46D5F" w:rsidRDefault="00492461" w:rsidP="0050218E">
      <w:pPr>
        <w:pStyle w:val="Bezodstpw"/>
        <w:numPr>
          <w:ilvl w:val="0"/>
          <w:numId w:val="4"/>
        </w:numPr>
        <w:rPr>
          <w:sz w:val="22"/>
          <w:szCs w:val="22"/>
        </w:rPr>
      </w:pPr>
      <w:r w:rsidRPr="00E46D5F">
        <w:rPr>
          <w:sz w:val="22"/>
          <w:szCs w:val="22"/>
        </w:rPr>
        <w:t>Rodzaje i opis kryteriów, którymi Zamawiający będzie się kierował przy wyborze oferty:</w:t>
      </w:r>
    </w:p>
    <w:p w:rsidR="00E46D5F" w:rsidRDefault="00492461" w:rsidP="00492461">
      <w:pPr>
        <w:pStyle w:val="Bezodstpw"/>
        <w:rPr>
          <w:sz w:val="22"/>
          <w:szCs w:val="22"/>
        </w:rPr>
      </w:pPr>
      <w:r w:rsidRPr="00E46D5F">
        <w:rPr>
          <w:sz w:val="22"/>
          <w:szCs w:val="22"/>
        </w:rPr>
        <w:t xml:space="preserve">Cena  -  waga 100 % </w:t>
      </w:r>
    </w:p>
    <w:p w:rsidR="00E16A11" w:rsidRDefault="00E16A11" w:rsidP="00492461">
      <w:pPr>
        <w:pStyle w:val="Bezodstpw"/>
        <w:rPr>
          <w:sz w:val="22"/>
          <w:szCs w:val="22"/>
        </w:rPr>
      </w:pPr>
    </w:p>
    <w:p w:rsidR="00492461" w:rsidRPr="00E46D5F" w:rsidRDefault="00492461" w:rsidP="0050218E">
      <w:pPr>
        <w:pStyle w:val="Bezodstpw"/>
        <w:numPr>
          <w:ilvl w:val="0"/>
          <w:numId w:val="4"/>
        </w:numPr>
        <w:rPr>
          <w:sz w:val="22"/>
          <w:szCs w:val="22"/>
        </w:rPr>
      </w:pPr>
      <w:r w:rsidRPr="00E46D5F">
        <w:rPr>
          <w:sz w:val="22"/>
          <w:szCs w:val="22"/>
        </w:rPr>
        <w:t xml:space="preserve">Miejsce, sposób, termin i godzina składania ofert: </w:t>
      </w:r>
    </w:p>
    <w:p w:rsidR="00492461" w:rsidRPr="00E46D5F" w:rsidRDefault="00492461" w:rsidP="00492461">
      <w:pPr>
        <w:pStyle w:val="Bezodstpw"/>
        <w:rPr>
          <w:sz w:val="22"/>
          <w:szCs w:val="22"/>
        </w:rPr>
      </w:pPr>
      <w:r w:rsidRPr="00E46D5F">
        <w:rPr>
          <w:sz w:val="22"/>
          <w:szCs w:val="22"/>
        </w:rPr>
        <w:t>Ofertę można złożyć/przesłać w dwojaki sposób:</w:t>
      </w:r>
    </w:p>
    <w:p w:rsidR="00492461" w:rsidRPr="00E46D5F" w:rsidRDefault="00492461" w:rsidP="00492461">
      <w:pPr>
        <w:pStyle w:val="Bezodstpw"/>
        <w:rPr>
          <w:sz w:val="22"/>
          <w:szCs w:val="22"/>
        </w:rPr>
      </w:pPr>
      <w:r w:rsidRPr="00E46D5F">
        <w:rPr>
          <w:sz w:val="22"/>
          <w:szCs w:val="22"/>
        </w:rPr>
        <w:t>•</w:t>
      </w:r>
      <w:r w:rsidR="001757ED">
        <w:rPr>
          <w:sz w:val="22"/>
          <w:szCs w:val="22"/>
        </w:rPr>
        <w:t xml:space="preserve"> </w:t>
      </w:r>
      <w:r w:rsidRPr="00E46D5F">
        <w:rPr>
          <w:sz w:val="22"/>
          <w:szCs w:val="22"/>
        </w:rPr>
        <w:t>w siedzibie Zamawiającego przy ul. Piotra Skargi 5, 67-200 Głogów w budynku A - pokój nr 117.</w:t>
      </w:r>
    </w:p>
    <w:p w:rsidR="00492461" w:rsidRPr="00E46D5F" w:rsidRDefault="00492461" w:rsidP="00492461">
      <w:pPr>
        <w:pStyle w:val="Bezodstpw"/>
        <w:rPr>
          <w:sz w:val="22"/>
          <w:szCs w:val="22"/>
        </w:rPr>
      </w:pPr>
      <w:r w:rsidRPr="00E46D5F">
        <w:rPr>
          <w:sz w:val="22"/>
          <w:szCs w:val="22"/>
        </w:rPr>
        <w:t>•</w:t>
      </w:r>
      <w:r w:rsidR="001757ED">
        <w:rPr>
          <w:sz w:val="22"/>
          <w:szCs w:val="22"/>
        </w:rPr>
        <w:t xml:space="preserve"> </w:t>
      </w:r>
      <w:r w:rsidRPr="00E46D5F">
        <w:rPr>
          <w:sz w:val="22"/>
          <w:szCs w:val="22"/>
        </w:rPr>
        <w:t xml:space="preserve">pocztą elektroniczną na adres </w:t>
      </w:r>
      <w:r w:rsidR="00D2553E">
        <w:rPr>
          <w:sz w:val="22"/>
          <w:szCs w:val="22"/>
        </w:rPr>
        <w:t>kontakt</w:t>
      </w:r>
      <w:r w:rsidRPr="00E46D5F">
        <w:rPr>
          <w:sz w:val="22"/>
          <w:szCs w:val="22"/>
        </w:rPr>
        <w:t>@pwsz.glogow.pl</w:t>
      </w:r>
    </w:p>
    <w:p w:rsidR="00492461" w:rsidRDefault="00492461" w:rsidP="00492461">
      <w:pPr>
        <w:pStyle w:val="Bezodstpw"/>
        <w:rPr>
          <w:sz w:val="22"/>
          <w:szCs w:val="22"/>
        </w:rPr>
      </w:pPr>
      <w:r w:rsidRPr="00E46D5F">
        <w:rPr>
          <w:sz w:val="22"/>
          <w:szCs w:val="22"/>
        </w:rPr>
        <w:t xml:space="preserve">Termin składania ofert </w:t>
      </w:r>
      <w:r w:rsidRPr="002F1BF8">
        <w:rPr>
          <w:sz w:val="22"/>
          <w:szCs w:val="22"/>
        </w:rPr>
        <w:t xml:space="preserve">upływa – </w:t>
      </w:r>
      <w:r w:rsidR="004D3F22">
        <w:rPr>
          <w:sz w:val="22"/>
          <w:szCs w:val="22"/>
        </w:rPr>
        <w:t>04</w:t>
      </w:r>
      <w:r w:rsidR="002F1BF8" w:rsidRPr="002F1BF8">
        <w:rPr>
          <w:sz w:val="22"/>
          <w:szCs w:val="22"/>
        </w:rPr>
        <w:t>.</w:t>
      </w:r>
      <w:r w:rsidRPr="002F1BF8">
        <w:rPr>
          <w:sz w:val="22"/>
          <w:szCs w:val="22"/>
        </w:rPr>
        <w:t>0</w:t>
      </w:r>
      <w:r w:rsidR="004D3F22">
        <w:rPr>
          <w:sz w:val="22"/>
          <w:szCs w:val="22"/>
        </w:rPr>
        <w:t>8</w:t>
      </w:r>
      <w:r w:rsidRPr="002F1BF8">
        <w:rPr>
          <w:sz w:val="22"/>
          <w:szCs w:val="22"/>
        </w:rPr>
        <w:t>.202</w:t>
      </w:r>
      <w:r w:rsidR="003715DD">
        <w:rPr>
          <w:sz w:val="22"/>
          <w:szCs w:val="22"/>
        </w:rPr>
        <w:t>3</w:t>
      </w:r>
      <w:r w:rsidRPr="002F1BF8">
        <w:rPr>
          <w:sz w:val="22"/>
          <w:szCs w:val="22"/>
        </w:rPr>
        <w:t xml:space="preserve"> r. o godzinie 1</w:t>
      </w:r>
      <w:r w:rsidR="00E16A11">
        <w:rPr>
          <w:sz w:val="22"/>
          <w:szCs w:val="22"/>
        </w:rPr>
        <w:t>2</w:t>
      </w:r>
      <w:r w:rsidR="00D32A66">
        <w:rPr>
          <w:sz w:val="22"/>
          <w:szCs w:val="22"/>
        </w:rPr>
        <w:t>:</w:t>
      </w:r>
      <w:r w:rsidRPr="002F1BF8">
        <w:rPr>
          <w:sz w:val="22"/>
          <w:szCs w:val="22"/>
        </w:rPr>
        <w:t>00.</w:t>
      </w:r>
    </w:p>
    <w:p w:rsidR="002F1BF8" w:rsidRPr="002F1BF8" w:rsidRDefault="002F1BF8" w:rsidP="00492461">
      <w:pPr>
        <w:pStyle w:val="Bezodstpw"/>
        <w:rPr>
          <w:sz w:val="22"/>
          <w:szCs w:val="22"/>
        </w:rPr>
      </w:pPr>
    </w:p>
    <w:p w:rsidR="00492461" w:rsidRPr="00E46D5F" w:rsidRDefault="00492461" w:rsidP="0050218E">
      <w:pPr>
        <w:pStyle w:val="Bezodstpw"/>
        <w:numPr>
          <w:ilvl w:val="0"/>
          <w:numId w:val="4"/>
        </w:numPr>
        <w:rPr>
          <w:sz w:val="22"/>
          <w:szCs w:val="22"/>
        </w:rPr>
      </w:pPr>
      <w:r w:rsidRPr="00E46D5F">
        <w:rPr>
          <w:sz w:val="22"/>
          <w:szCs w:val="22"/>
        </w:rPr>
        <w:t>Oferta musi zawierać następujące dokumenty:</w:t>
      </w:r>
    </w:p>
    <w:p w:rsidR="00492461" w:rsidRPr="00E46D5F" w:rsidRDefault="00492461" w:rsidP="0050218E">
      <w:pPr>
        <w:pStyle w:val="Bezodstpw"/>
        <w:numPr>
          <w:ilvl w:val="0"/>
          <w:numId w:val="5"/>
        </w:numPr>
        <w:rPr>
          <w:sz w:val="22"/>
          <w:szCs w:val="22"/>
        </w:rPr>
      </w:pPr>
      <w:r w:rsidRPr="00E46D5F">
        <w:rPr>
          <w:sz w:val="22"/>
          <w:szCs w:val="22"/>
        </w:rPr>
        <w:t>Oferta cenowa - zał. nr 1</w:t>
      </w:r>
      <w:r w:rsidR="00AE01DA">
        <w:rPr>
          <w:sz w:val="22"/>
          <w:szCs w:val="22"/>
        </w:rPr>
        <w:t>.</w:t>
      </w:r>
    </w:p>
    <w:p w:rsidR="00132F67" w:rsidRPr="00716FE7" w:rsidRDefault="00492461" w:rsidP="0050218E">
      <w:pPr>
        <w:pStyle w:val="Bezodstpw"/>
        <w:numPr>
          <w:ilvl w:val="0"/>
          <w:numId w:val="5"/>
        </w:numPr>
        <w:rPr>
          <w:sz w:val="22"/>
          <w:szCs w:val="22"/>
        </w:rPr>
      </w:pPr>
      <w:r w:rsidRPr="00E46D5F">
        <w:rPr>
          <w:sz w:val="22"/>
          <w:szCs w:val="22"/>
        </w:rPr>
        <w:t>Oświadczenie – zał. nr 2</w:t>
      </w:r>
      <w:r w:rsidR="00AE01DA">
        <w:rPr>
          <w:sz w:val="22"/>
          <w:szCs w:val="22"/>
        </w:rPr>
        <w:t>.</w:t>
      </w:r>
    </w:p>
    <w:p w:rsidR="00492461" w:rsidRPr="00E46D5F" w:rsidRDefault="00492461" w:rsidP="00492461">
      <w:pPr>
        <w:pStyle w:val="Bezodstpw"/>
        <w:rPr>
          <w:sz w:val="22"/>
          <w:szCs w:val="22"/>
        </w:rPr>
      </w:pPr>
    </w:p>
    <w:p w:rsidR="00492461" w:rsidRPr="00E46D5F" w:rsidRDefault="00492461" w:rsidP="0050218E">
      <w:pPr>
        <w:pStyle w:val="Bezodstpw"/>
        <w:numPr>
          <w:ilvl w:val="0"/>
          <w:numId w:val="4"/>
        </w:numPr>
        <w:rPr>
          <w:sz w:val="22"/>
          <w:szCs w:val="22"/>
        </w:rPr>
      </w:pPr>
      <w:r w:rsidRPr="00E46D5F">
        <w:rPr>
          <w:sz w:val="22"/>
          <w:szCs w:val="22"/>
        </w:rPr>
        <w:t>Termin związania ofertą wynosi 30 dni, licząc od upływu terminu wyznaczonego do składania ofert. Bieg terminu związania ofertą rozpoczyna się z dniem otwarcia ofert.</w:t>
      </w:r>
    </w:p>
    <w:p w:rsidR="00492461" w:rsidRPr="00E46D5F" w:rsidRDefault="00492461" w:rsidP="00492461">
      <w:pPr>
        <w:pStyle w:val="Bezodstpw"/>
        <w:rPr>
          <w:sz w:val="22"/>
          <w:szCs w:val="22"/>
        </w:rPr>
      </w:pPr>
    </w:p>
    <w:p w:rsidR="00492461" w:rsidRDefault="00492461" w:rsidP="0050218E">
      <w:pPr>
        <w:pStyle w:val="Bezodstpw"/>
        <w:numPr>
          <w:ilvl w:val="0"/>
          <w:numId w:val="4"/>
        </w:numPr>
        <w:rPr>
          <w:sz w:val="22"/>
          <w:szCs w:val="22"/>
        </w:rPr>
      </w:pPr>
      <w:r w:rsidRPr="00C07B2F">
        <w:rPr>
          <w:sz w:val="22"/>
          <w:szCs w:val="22"/>
        </w:rPr>
        <w:t>Cena oferty musi obejmować wszelkie koszty związane z realizacją przedmiotu zamówienia. Cena oferty musi być wyrażona w złotych polskich</w:t>
      </w:r>
      <w:r w:rsidR="001757ED" w:rsidRPr="00C07B2F">
        <w:rPr>
          <w:sz w:val="22"/>
          <w:szCs w:val="22"/>
        </w:rPr>
        <w:t xml:space="preserve"> </w:t>
      </w:r>
      <w:r w:rsidR="00C07B2F">
        <w:rPr>
          <w:sz w:val="22"/>
          <w:szCs w:val="22"/>
        </w:rPr>
        <w:t xml:space="preserve">(brutto). </w:t>
      </w:r>
    </w:p>
    <w:p w:rsidR="00AE01DA" w:rsidRDefault="00AE01DA" w:rsidP="00AE01DA">
      <w:pPr>
        <w:pStyle w:val="Akapitzlist"/>
        <w:rPr>
          <w:sz w:val="22"/>
          <w:szCs w:val="22"/>
        </w:rPr>
      </w:pPr>
    </w:p>
    <w:p w:rsidR="00492461" w:rsidRPr="00E46D5F" w:rsidRDefault="00492461" w:rsidP="0050218E">
      <w:pPr>
        <w:pStyle w:val="Bezodstpw"/>
        <w:numPr>
          <w:ilvl w:val="0"/>
          <w:numId w:val="4"/>
        </w:numPr>
        <w:rPr>
          <w:sz w:val="22"/>
          <w:szCs w:val="22"/>
        </w:rPr>
      </w:pPr>
      <w:r w:rsidRPr="00E46D5F">
        <w:rPr>
          <w:sz w:val="22"/>
          <w:szCs w:val="22"/>
        </w:rPr>
        <w:t>Zamawiający zastrzega sobie prawo do unieważnienia prowadzonego zapytania bez podania przyczyny na każdym etapie składanie ofert.</w:t>
      </w:r>
    </w:p>
    <w:p w:rsidR="00492461" w:rsidRPr="00E46D5F" w:rsidRDefault="00492461" w:rsidP="00492461">
      <w:pPr>
        <w:pStyle w:val="Bezodstpw"/>
        <w:rPr>
          <w:sz w:val="22"/>
          <w:szCs w:val="22"/>
        </w:rPr>
      </w:pPr>
    </w:p>
    <w:p w:rsidR="00492461" w:rsidRPr="00E46D5F" w:rsidRDefault="001757ED" w:rsidP="0050218E">
      <w:pPr>
        <w:pStyle w:val="Bezodstpw"/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492461" w:rsidRPr="001757ED">
        <w:rPr>
          <w:b/>
          <w:sz w:val="22"/>
          <w:szCs w:val="22"/>
        </w:rPr>
        <w:t>Rozstrzygnięcie postępowania:</w:t>
      </w:r>
      <w:r w:rsidR="00492461" w:rsidRPr="00E46D5F">
        <w:rPr>
          <w:sz w:val="22"/>
          <w:szCs w:val="22"/>
        </w:rPr>
        <w:t xml:space="preserve"> Wybór wykonawcy zamówienia zostanie zamieszczony na stronie  Biuletynu Informacji Publicznej Zamawiającego.</w:t>
      </w:r>
    </w:p>
    <w:p w:rsidR="00492461" w:rsidRPr="00E46D5F" w:rsidRDefault="00492461" w:rsidP="00492461">
      <w:pPr>
        <w:pStyle w:val="Bezodstpw"/>
        <w:rPr>
          <w:sz w:val="22"/>
          <w:szCs w:val="22"/>
        </w:rPr>
      </w:pPr>
    </w:p>
    <w:p w:rsidR="00492461" w:rsidRPr="00E46D5F" w:rsidRDefault="00492461" w:rsidP="0050218E">
      <w:pPr>
        <w:pStyle w:val="Bezodstpw"/>
        <w:numPr>
          <w:ilvl w:val="0"/>
          <w:numId w:val="4"/>
        </w:numPr>
        <w:rPr>
          <w:sz w:val="22"/>
          <w:szCs w:val="22"/>
        </w:rPr>
      </w:pPr>
      <w:r w:rsidRPr="00E46D5F">
        <w:rPr>
          <w:sz w:val="22"/>
          <w:szCs w:val="22"/>
        </w:rPr>
        <w:t xml:space="preserve">Osoba do kontaktu: </w:t>
      </w:r>
    </w:p>
    <w:p w:rsidR="00492461" w:rsidRPr="00E46D5F" w:rsidRDefault="00A46744" w:rsidP="00A46744">
      <w:pPr>
        <w:pStyle w:val="Bezodstpw"/>
        <w:ind w:left="720"/>
        <w:rPr>
          <w:sz w:val="22"/>
          <w:szCs w:val="22"/>
        </w:rPr>
      </w:pPr>
      <w:r>
        <w:rPr>
          <w:sz w:val="22"/>
          <w:szCs w:val="22"/>
        </w:rPr>
        <w:t>Karol Kolano</w:t>
      </w:r>
      <w:r w:rsidR="001757ED">
        <w:rPr>
          <w:sz w:val="22"/>
          <w:szCs w:val="22"/>
        </w:rPr>
        <w:t>,</w:t>
      </w:r>
      <w:r w:rsidR="00492461" w:rsidRPr="00E46D5F">
        <w:rPr>
          <w:sz w:val="22"/>
          <w:szCs w:val="22"/>
        </w:rPr>
        <w:t xml:space="preserve"> tel. 76 832 04 3</w:t>
      </w:r>
      <w:r w:rsidR="001757ED">
        <w:rPr>
          <w:sz w:val="22"/>
          <w:szCs w:val="22"/>
        </w:rPr>
        <w:t>0</w:t>
      </w:r>
      <w:r w:rsidR="00492461" w:rsidRPr="00E46D5F">
        <w:rPr>
          <w:sz w:val="22"/>
          <w:szCs w:val="22"/>
        </w:rPr>
        <w:t xml:space="preserve"> od poniedziałku do piątku od 8.00 do 14.00</w:t>
      </w:r>
      <w:r>
        <w:rPr>
          <w:sz w:val="22"/>
          <w:szCs w:val="22"/>
        </w:rPr>
        <w:t>.</w:t>
      </w:r>
    </w:p>
    <w:p w:rsidR="00492461" w:rsidRPr="00E46D5F" w:rsidRDefault="00492461" w:rsidP="00492461">
      <w:pPr>
        <w:pStyle w:val="Bezodstpw"/>
        <w:rPr>
          <w:sz w:val="22"/>
          <w:szCs w:val="22"/>
        </w:rPr>
      </w:pPr>
    </w:p>
    <w:p w:rsidR="00492461" w:rsidRPr="00E46D5F" w:rsidRDefault="00492461" w:rsidP="0050218E">
      <w:pPr>
        <w:pStyle w:val="Bezodstpw"/>
        <w:numPr>
          <w:ilvl w:val="0"/>
          <w:numId w:val="4"/>
        </w:numPr>
        <w:rPr>
          <w:sz w:val="22"/>
          <w:szCs w:val="22"/>
        </w:rPr>
      </w:pPr>
      <w:r w:rsidRPr="00E46D5F">
        <w:rPr>
          <w:sz w:val="22"/>
          <w:szCs w:val="22"/>
        </w:rPr>
        <w:t>Klauzula informacyjna</w:t>
      </w:r>
    </w:p>
    <w:p w:rsidR="00492461" w:rsidRPr="00E46D5F" w:rsidRDefault="00492461" w:rsidP="003E3FAE">
      <w:pPr>
        <w:pStyle w:val="Bezodstpw"/>
        <w:jc w:val="both"/>
        <w:rPr>
          <w:sz w:val="22"/>
          <w:szCs w:val="22"/>
        </w:rPr>
      </w:pPr>
      <w:r w:rsidRPr="00E46D5F">
        <w:rPr>
          <w:sz w:val="22"/>
          <w:szCs w:val="22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492461" w:rsidRPr="00E46D5F" w:rsidRDefault="00492461" w:rsidP="003E3FAE">
      <w:pPr>
        <w:pStyle w:val="Bezodstpw"/>
        <w:jc w:val="both"/>
        <w:rPr>
          <w:sz w:val="22"/>
          <w:szCs w:val="22"/>
        </w:rPr>
      </w:pPr>
      <w:r w:rsidRPr="00E46D5F">
        <w:rPr>
          <w:sz w:val="22"/>
          <w:szCs w:val="22"/>
        </w:rPr>
        <w:t>1.</w:t>
      </w:r>
      <w:r w:rsidR="002F1BF8">
        <w:rPr>
          <w:sz w:val="22"/>
          <w:szCs w:val="22"/>
        </w:rPr>
        <w:t xml:space="preserve"> </w:t>
      </w:r>
      <w:r w:rsidRPr="00E46D5F">
        <w:rPr>
          <w:sz w:val="22"/>
          <w:szCs w:val="22"/>
        </w:rPr>
        <w:t>Administratorem Państwa danych osobowych jest Państwowa Wyższa Szkoła Zawodowa w</w:t>
      </w:r>
      <w:r w:rsidR="003E3FAE">
        <w:rPr>
          <w:sz w:val="22"/>
          <w:szCs w:val="22"/>
        </w:rPr>
        <w:t> </w:t>
      </w:r>
      <w:r w:rsidRPr="00E46D5F">
        <w:rPr>
          <w:sz w:val="22"/>
          <w:szCs w:val="22"/>
        </w:rPr>
        <w:t>Głogowie ul. Piotra Skargi 5, 67-200 Głogów, tel. 76/ 832 04 20.</w:t>
      </w:r>
    </w:p>
    <w:p w:rsidR="00492461" w:rsidRPr="00E46D5F" w:rsidRDefault="00492461" w:rsidP="003E3FAE">
      <w:pPr>
        <w:pStyle w:val="Bezodstpw"/>
        <w:jc w:val="both"/>
        <w:rPr>
          <w:sz w:val="22"/>
          <w:szCs w:val="22"/>
        </w:rPr>
      </w:pPr>
      <w:r w:rsidRPr="00E46D5F">
        <w:rPr>
          <w:sz w:val="22"/>
          <w:szCs w:val="22"/>
        </w:rPr>
        <w:lastRenderedPageBreak/>
        <w:t>2.</w:t>
      </w:r>
      <w:r w:rsidR="002F1BF8">
        <w:rPr>
          <w:sz w:val="22"/>
          <w:szCs w:val="22"/>
        </w:rPr>
        <w:t xml:space="preserve"> </w:t>
      </w:r>
      <w:r w:rsidRPr="00E46D5F">
        <w:rPr>
          <w:sz w:val="22"/>
          <w:szCs w:val="22"/>
        </w:rPr>
        <w:t>Administrator wyznaczył Inspektora Ochrony Danych Osobowych – Urszulę Rudnik, do którego kontakt jest możliwy za pośrednictwem adresu e-mail: rudnik@pwsz.glogow.pl , tel. 76/832 04 20 lub korespondencyjnie na adres administratora z dopiskiem „Inspektor Ochrony Danych Osobowych”.</w:t>
      </w:r>
    </w:p>
    <w:p w:rsidR="00492461" w:rsidRPr="00E46D5F" w:rsidRDefault="00492461" w:rsidP="003E3FAE">
      <w:pPr>
        <w:pStyle w:val="Bezodstpw"/>
        <w:jc w:val="both"/>
        <w:rPr>
          <w:sz w:val="22"/>
          <w:szCs w:val="22"/>
        </w:rPr>
      </w:pPr>
      <w:r w:rsidRPr="00E46D5F">
        <w:rPr>
          <w:sz w:val="22"/>
          <w:szCs w:val="22"/>
        </w:rPr>
        <w:t>3.</w:t>
      </w:r>
      <w:r w:rsidR="002F1BF8">
        <w:rPr>
          <w:sz w:val="22"/>
          <w:szCs w:val="22"/>
        </w:rPr>
        <w:t xml:space="preserve"> </w:t>
      </w:r>
      <w:r w:rsidRPr="00E46D5F">
        <w:rPr>
          <w:sz w:val="22"/>
          <w:szCs w:val="22"/>
        </w:rPr>
        <w:t>Pani/Pana dane osobowe będą przetwarzane w celu przeprowadzenia postępowania w trybie zapytania ofertowego w celu udzielenia zamówienia publicznego o wartości szacunkowej poniżej kwot obligujących do stosowania ustawy Prawo zamówień publicznych. Podstawa prawna: ustawa o</w:t>
      </w:r>
      <w:r w:rsidR="003E3FAE">
        <w:rPr>
          <w:sz w:val="22"/>
          <w:szCs w:val="22"/>
        </w:rPr>
        <w:t> </w:t>
      </w:r>
      <w:r w:rsidRPr="00E46D5F">
        <w:rPr>
          <w:sz w:val="22"/>
          <w:szCs w:val="22"/>
        </w:rPr>
        <w:t>finansach publicznych, ustawa Prawo zamówień publicznych, Kodeks cywilny oraz art. 6 ust. 1 lit. c) Rozporządzenia Parlamentu Europejskiego i Rady (UE) 2016/679 z dnia 27 kwietnia 2016 r. w sprawie ochrony osób fizycznych w związku z przetwarzaniem danych osobowych i w sprawie swobodnego przepływu takich danych oraz uchylenia dyrektywy 95/46/WE .</w:t>
      </w:r>
    </w:p>
    <w:p w:rsidR="00492461" w:rsidRPr="00E46D5F" w:rsidRDefault="00492461" w:rsidP="003E3FAE">
      <w:pPr>
        <w:pStyle w:val="Bezodstpw"/>
        <w:jc w:val="both"/>
        <w:rPr>
          <w:sz w:val="22"/>
          <w:szCs w:val="22"/>
        </w:rPr>
      </w:pPr>
      <w:r w:rsidRPr="00E46D5F">
        <w:rPr>
          <w:sz w:val="22"/>
          <w:szCs w:val="22"/>
        </w:rPr>
        <w:t>4.</w:t>
      </w:r>
      <w:r w:rsidR="002F1BF8">
        <w:rPr>
          <w:sz w:val="22"/>
          <w:szCs w:val="22"/>
        </w:rPr>
        <w:t xml:space="preserve"> </w:t>
      </w:r>
      <w:r w:rsidRPr="00E46D5F">
        <w:rPr>
          <w:sz w:val="22"/>
          <w:szCs w:val="22"/>
        </w:rPr>
        <w:t>Pani/Pana dane będą przetwarzane wyłącznie w celach dla których zostały zebrane. Odbiorcami danych osobowych mogą być inni wykonawcy biorący udział w postępowaniu. Dane osobowe mogą być przekazane podmiotom i osobom, które uprawnione są do ich otrzymania przepisami prawa. Ponadto mogą być one ujawnione podmiotom, z którymi administrator danych zawarł umowę na świadczenie usług, w ramach których odbywa się przetwarzanie danych osobowych.</w:t>
      </w:r>
    </w:p>
    <w:p w:rsidR="00492461" w:rsidRPr="00E46D5F" w:rsidRDefault="00492461" w:rsidP="003E3FAE">
      <w:pPr>
        <w:pStyle w:val="Bezodstpw"/>
        <w:jc w:val="both"/>
        <w:rPr>
          <w:sz w:val="22"/>
          <w:szCs w:val="22"/>
        </w:rPr>
      </w:pPr>
      <w:r w:rsidRPr="00E46D5F">
        <w:rPr>
          <w:sz w:val="22"/>
          <w:szCs w:val="22"/>
        </w:rPr>
        <w:t>5.</w:t>
      </w:r>
      <w:r w:rsidR="002F1BF8">
        <w:rPr>
          <w:sz w:val="22"/>
          <w:szCs w:val="22"/>
        </w:rPr>
        <w:t xml:space="preserve"> </w:t>
      </w:r>
      <w:r w:rsidRPr="00E46D5F">
        <w:rPr>
          <w:sz w:val="22"/>
          <w:szCs w:val="22"/>
        </w:rPr>
        <w:t>Dane osobowe będą przechowywane przez okres 5 lat zgodnie z obowiązującymi przepisami archiwalnymi, tj. z ustawą z dnia 14 lipca 1983 r. o narodowym zasobie archiwalnym i archiwach oraz instrukcją kancelaryjną i jednolitym rzeczowym wykazem akt obowiązującymi u administratora.</w:t>
      </w:r>
    </w:p>
    <w:p w:rsidR="00492461" w:rsidRPr="00E46D5F" w:rsidRDefault="00492461" w:rsidP="003E3FAE">
      <w:pPr>
        <w:pStyle w:val="Bezodstpw"/>
        <w:jc w:val="both"/>
        <w:rPr>
          <w:sz w:val="22"/>
          <w:szCs w:val="22"/>
        </w:rPr>
      </w:pPr>
      <w:r w:rsidRPr="00E46D5F">
        <w:rPr>
          <w:sz w:val="22"/>
          <w:szCs w:val="22"/>
        </w:rPr>
        <w:t>6.</w:t>
      </w:r>
      <w:r w:rsidR="002F1BF8">
        <w:rPr>
          <w:sz w:val="22"/>
          <w:szCs w:val="22"/>
        </w:rPr>
        <w:t xml:space="preserve"> </w:t>
      </w:r>
      <w:r w:rsidRPr="00E46D5F">
        <w:rPr>
          <w:sz w:val="22"/>
          <w:szCs w:val="22"/>
        </w:rPr>
        <w:t>Przysługuje Pani/Panu prawo do: dostępu do swoich danych oraz otrzymania ich kopii,</w:t>
      </w:r>
    </w:p>
    <w:p w:rsidR="00492461" w:rsidRPr="00E46D5F" w:rsidRDefault="00492461" w:rsidP="003E3FAE">
      <w:pPr>
        <w:pStyle w:val="Bezodstpw"/>
        <w:jc w:val="both"/>
        <w:rPr>
          <w:sz w:val="22"/>
          <w:szCs w:val="22"/>
        </w:rPr>
      </w:pPr>
      <w:r w:rsidRPr="00E46D5F">
        <w:rPr>
          <w:sz w:val="22"/>
          <w:szCs w:val="22"/>
        </w:rPr>
        <w:t>-</w:t>
      </w:r>
      <w:r w:rsidR="002F1BF8">
        <w:rPr>
          <w:sz w:val="22"/>
          <w:szCs w:val="22"/>
        </w:rPr>
        <w:t xml:space="preserve"> </w:t>
      </w:r>
      <w:r w:rsidRPr="00E46D5F">
        <w:rPr>
          <w:sz w:val="22"/>
          <w:szCs w:val="22"/>
        </w:rPr>
        <w:t>prawo do sprostowania (poprawiania) swoich danych,</w:t>
      </w:r>
    </w:p>
    <w:p w:rsidR="00492461" w:rsidRPr="00E46D5F" w:rsidRDefault="00492461" w:rsidP="003E3FAE">
      <w:pPr>
        <w:pStyle w:val="Bezodstpw"/>
        <w:jc w:val="both"/>
        <w:rPr>
          <w:sz w:val="22"/>
          <w:szCs w:val="22"/>
        </w:rPr>
      </w:pPr>
      <w:r w:rsidRPr="00E46D5F">
        <w:rPr>
          <w:sz w:val="22"/>
          <w:szCs w:val="22"/>
        </w:rPr>
        <w:t>-</w:t>
      </w:r>
      <w:r w:rsidR="002F1BF8">
        <w:rPr>
          <w:sz w:val="22"/>
          <w:szCs w:val="22"/>
        </w:rPr>
        <w:t xml:space="preserve"> </w:t>
      </w:r>
      <w:r w:rsidRPr="00E46D5F">
        <w:rPr>
          <w:sz w:val="22"/>
          <w:szCs w:val="22"/>
        </w:rPr>
        <w:t>prawo do usunięcia danych osobowych (w sytuacji, gdy przetwarzanie danych nie następuje w celu wywiązania się z obowiązku wynikającego z przepisu prawa),</w:t>
      </w:r>
    </w:p>
    <w:p w:rsidR="00492461" w:rsidRPr="00E46D5F" w:rsidRDefault="00492461" w:rsidP="003E3FAE">
      <w:pPr>
        <w:pStyle w:val="Bezodstpw"/>
        <w:jc w:val="both"/>
        <w:rPr>
          <w:sz w:val="22"/>
          <w:szCs w:val="22"/>
        </w:rPr>
      </w:pPr>
      <w:r w:rsidRPr="00E46D5F">
        <w:rPr>
          <w:sz w:val="22"/>
          <w:szCs w:val="22"/>
        </w:rPr>
        <w:t>-</w:t>
      </w:r>
      <w:r w:rsidR="002F1BF8">
        <w:rPr>
          <w:sz w:val="22"/>
          <w:szCs w:val="22"/>
        </w:rPr>
        <w:t xml:space="preserve"> </w:t>
      </w:r>
      <w:r w:rsidRPr="00E46D5F">
        <w:rPr>
          <w:sz w:val="22"/>
          <w:szCs w:val="22"/>
        </w:rPr>
        <w:t>ograniczenia przetwarzania danych osobowych (przy czym przepisy odrębne mogą wyłączyć możliwość skorzystania z tego prawa),</w:t>
      </w:r>
    </w:p>
    <w:p w:rsidR="00492461" w:rsidRPr="00E46D5F" w:rsidRDefault="00492461" w:rsidP="003E3FAE">
      <w:pPr>
        <w:pStyle w:val="Bezodstpw"/>
        <w:jc w:val="both"/>
        <w:rPr>
          <w:sz w:val="22"/>
          <w:szCs w:val="22"/>
        </w:rPr>
      </w:pPr>
      <w:r w:rsidRPr="00E46D5F">
        <w:rPr>
          <w:sz w:val="22"/>
          <w:szCs w:val="22"/>
        </w:rPr>
        <w:t>-</w:t>
      </w:r>
      <w:r w:rsidR="002F1BF8">
        <w:rPr>
          <w:sz w:val="22"/>
          <w:szCs w:val="22"/>
        </w:rPr>
        <w:t xml:space="preserve"> </w:t>
      </w:r>
      <w:r w:rsidRPr="00E46D5F">
        <w:rPr>
          <w:sz w:val="22"/>
          <w:szCs w:val="22"/>
        </w:rPr>
        <w:t>wniesienia sprzeciwu wobec przetwarzania danych osobowych.</w:t>
      </w:r>
    </w:p>
    <w:p w:rsidR="00492461" w:rsidRPr="00E46D5F" w:rsidRDefault="00492461" w:rsidP="003E3FAE">
      <w:pPr>
        <w:pStyle w:val="Bezodstpw"/>
        <w:jc w:val="both"/>
        <w:rPr>
          <w:sz w:val="22"/>
          <w:szCs w:val="22"/>
        </w:rPr>
      </w:pPr>
      <w:r w:rsidRPr="00E46D5F">
        <w:rPr>
          <w:sz w:val="22"/>
          <w:szCs w:val="22"/>
        </w:rPr>
        <w:t>7.</w:t>
      </w:r>
      <w:r w:rsidR="002F1BF8">
        <w:rPr>
          <w:sz w:val="22"/>
          <w:szCs w:val="22"/>
        </w:rPr>
        <w:t xml:space="preserve"> </w:t>
      </w:r>
      <w:r w:rsidRPr="00E46D5F">
        <w:rPr>
          <w:sz w:val="22"/>
          <w:szCs w:val="22"/>
        </w:rPr>
        <w:t>Podanie danych osobowych jest obowiązkowe, gdyż przesłankę przetwarzania danych osobowych stanowi przepis prawa. Nie podanie wymaganych da</w:t>
      </w:r>
      <w:bookmarkStart w:id="1" w:name="_GoBack"/>
      <w:bookmarkEnd w:id="1"/>
      <w:r w:rsidRPr="00E46D5F">
        <w:rPr>
          <w:sz w:val="22"/>
          <w:szCs w:val="22"/>
        </w:rPr>
        <w:t>nych może w konsekwencji doprowadzić do odrzucenia oferty lub wykluczenia oferenta z udziału z postępowaniu.</w:t>
      </w:r>
    </w:p>
    <w:p w:rsidR="00492461" w:rsidRPr="00E46D5F" w:rsidRDefault="00492461" w:rsidP="003E3FAE">
      <w:pPr>
        <w:pStyle w:val="Bezodstpw"/>
        <w:jc w:val="both"/>
        <w:rPr>
          <w:sz w:val="22"/>
          <w:szCs w:val="22"/>
        </w:rPr>
      </w:pPr>
      <w:r w:rsidRPr="00E46D5F">
        <w:rPr>
          <w:sz w:val="22"/>
          <w:szCs w:val="22"/>
        </w:rPr>
        <w:t>8.</w:t>
      </w:r>
      <w:r w:rsidR="002F1BF8">
        <w:rPr>
          <w:sz w:val="22"/>
          <w:szCs w:val="22"/>
        </w:rPr>
        <w:t xml:space="preserve"> </w:t>
      </w:r>
      <w:r w:rsidRPr="00E46D5F">
        <w:rPr>
          <w:sz w:val="22"/>
          <w:szCs w:val="22"/>
        </w:rPr>
        <w:t>Przy przetwarzaniu danych osobowych nie będzie używane zautomatyzowane podejmowanie decyzji, ani profilowanie.</w:t>
      </w:r>
    </w:p>
    <w:p w:rsidR="00492461" w:rsidRPr="00E46D5F" w:rsidRDefault="00492461" w:rsidP="003E3FAE">
      <w:pPr>
        <w:pStyle w:val="Bezodstpw"/>
        <w:jc w:val="both"/>
        <w:rPr>
          <w:sz w:val="22"/>
          <w:szCs w:val="22"/>
        </w:rPr>
      </w:pPr>
      <w:r w:rsidRPr="00E46D5F">
        <w:rPr>
          <w:sz w:val="22"/>
          <w:szCs w:val="22"/>
        </w:rPr>
        <w:t>9.</w:t>
      </w:r>
      <w:r w:rsidR="002F1BF8">
        <w:rPr>
          <w:sz w:val="22"/>
          <w:szCs w:val="22"/>
        </w:rPr>
        <w:t xml:space="preserve"> </w:t>
      </w:r>
      <w:r w:rsidRPr="00E46D5F">
        <w:rPr>
          <w:sz w:val="22"/>
          <w:szCs w:val="22"/>
        </w:rPr>
        <w:t>Administrator danych nie planuje przekazywania danych osobowych do państw trzecich, ani udostępniania organizacjom międzynarodowym.</w:t>
      </w:r>
    </w:p>
    <w:p w:rsidR="00492461" w:rsidRPr="00E46D5F" w:rsidRDefault="00492461" w:rsidP="003E3FAE">
      <w:pPr>
        <w:pStyle w:val="Bezodstpw"/>
        <w:jc w:val="both"/>
        <w:rPr>
          <w:sz w:val="22"/>
          <w:szCs w:val="22"/>
        </w:rPr>
      </w:pPr>
      <w:r w:rsidRPr="00E46D5F">
        <w:rPr>
          <w:sz w:val="22"/>
          <w:szCs w:val="22"/>
        </w:rPr>
        <w:t>10.</w:t>
      </w:r>
      <w:r w:rsidR="002F1BF8">
        <w:rPr>
          <w:sz w:val="22"/>
          <w:szCs w:val="22"/>
        </w:rPr>
        <w:t xml:space="preserve"> </w:t>
      </w:r>
      <w:r w:rsidRPr="00E46D5F">
        <w:rPr>
          <w:sz w:val="22"/>
          <w:szCs w:val="22"/>
        </w:rPr>
        <w:t>W przypadku, gdy uzna Pani/Pan, iż przetwarzanie danych osobowych narusza przepisy RODO, przysługuje Pani/Panu prawo wniesienia skargi do Prezesa Urzędu Ochrony Danych Osobowych (00-193 Warszawa ul. Stawki 2), www.uodo.gov.pl</w:t>
      </w:r>
    </w:p>
    <w:p w:rsidR="00492461" w:rsidRPr="00E46D5F" w:rsidRDefault="00492461" w:rsidP="00492461">
      <w:pPr>
        <w:pStyle w:val="Bezodstpw"/>
        <w:rPr>
          <w:sz w:val="22"/>
          <w:szCs w:val="22"/>
        </w:rPr>
      </w:pPr>
    </w:p>
    <w:p w:rsidR="004D3F22" w:rsidRDefault="004D3F22" w:rsidP="001E3379">
      <w:pPr>
        <w:autoSpaceDE w:val="0"/>
        <w:autoSpaceDN w:val="0"/>
        <w:adjustRightInd w:val="0"/>
        <w:spacing w:line="360" w:lineRule="auto"/>
        <w:ind w:left="3540"/>
        <w:jc w:val="center"/>
      </w:pPr>
    </w:p>
    <w:p w:rsidR="004D3F22" w:rsidRDefault="004D3F22" w:rsidP="001E3379">
      <w:pPr>
        <w:autoSpaceDE w:val="0"/>
        <w:autoSpaceDN w:val="0"/>
        <w:adjustRightInd w:val="0"/>
        <w:spacing w:line="360" w:lineRule="auto"/>
        <w:ind w:left="3540"/>
        <w:jc w:val="center"/>
      </w:pPr>
    </w:p>
    <w:p w:rsidR="001E3379" w:rsidRDefault="001E3379" w:rsidP="001E3379">
      <w:pPr>
        <w:autoSpaceDE w:val="0"/>
        <w:autoSpaceDN w:val="0"/>
        <w:adjustRightInd w:val="0"/>
        <w:spacing w:line="360" w:lineRule="auto"/>
        <w:ind w:left="3540"/>
        <w:jc w:val="center"/>
        <w:rPr>
          <w:sz w:val="22"/>
          <w:szCs w:val="22"/>
        </w:rPr>
      </w:pPr>
      <w:r>
        <w:t xml:space="preserve">Zatwierdził </w:t>
      </w:r>
    </w:p>
    <w:p w:rsidR="001E3379" w:rsidRDefault="001E3379" w:rsidP="001E3379">
      <w:pPr>
        <w:autoSpaceDE w:val="0"/>
        <w:autoSpaceDN w:val="0"/>
        <w:adjustRightInd w:val="0"/>
        <w:spacing w:line="360" w:lineRule="auto"/>
        <w:jc w:val="center"/>
      </w:pPr>
    </w:p>
    <w:p w:rsidR="001E3379" w:rsidRDefault="001E3379" w:rsidP="001E3379">
      <w:pPr>
        <w:autoSpaceDE w:val="0"/>
        <w:autoSpaceDN w:val="0"/>
        <w:adjustRightInd w:val="0"/>
        <w:spacing w:line="360" w:lineRule="auto"/>
        <w:ind w:left="2832" w:firstLine="708"/>
        <w:jc w:val="center"/>
      </w:pPr>
      <w:r>
        <w:t xml:space="preserve">R E K T O R </w:t>
      </w:r>
    </w:p>
    <w:p w:rsidR="001E3379" w:rsidRDefault="001E3379" w:rsidP="001E3379">
      <w:pPr>
        <w:autoSpaceDE w:val="0"/>
        <w:autoSpaceDN w:val="0"/>
        <w:adjustRightInd w:val="0"/>
        <w:spacing w:line="360" w:lineRule="auto"/>
        <w:ind w:left="2832" w:firstLine="708"/>
        <w:jc w:val="center"/>
      </w:pPr>
      <w:r>
        <w:t>Państwowej Wyższej Szkoły Zawodowej</w:t>
      </w:r>
    </w:p>
    <w:p w:rsidR="001E3379" w:rsidRDefault="004D3F22" w:rsidP="001E3379">
      <w:pPr>
        <w:autoSpaceDE w:val="0"/>
        <w:autoSpaceDN w:val="0"/>
        <w:adjustRightInd w:val="0"/>
        <w:spacing w:line="360" w:lineRule="auto"/>
        <w:ind w:left="4956" w:firstLine="708"/>
      </w:pPr>
      <w:r>
        <w:t xml:space="preserve">      </w:t>
      </w:r>
      <w:r w:rsidR="001E3379">
        <w:t>w Głogowie</w:t>
      </w:r>
    </w:p>
    <w:p w:rsidR="001E3379" w:rsidRDefault="004D3F22" w:rsidP="001E3379">
      <w:pPr>
        <w:autoSpaceDE w:val="0"/>
        <w:autoSpaceDN w:val="0"/>
        <w:adjustRightInd w:val="0"/>
        <w:spacing w:line="360" w:lineRule="auto"/>
        <w:ind w:left="3540"/>
        <w:jc w:val="center"/>
        <w:rPr>
          <w:i/>
        </w:rPr>
      </w:pPr>
      <w:r>
        <w:rPr>
          <w:i/>
        </w:rPr>
        <w:t xml:space="preserve"> </w:t>
      </w:r>
      <w:r w:rsidR="001E3379">
        <w:rPr>
          <w:i/>
        </w:rPr>
        <w:t xml:space="preserve">dr Katarzyna </w:t>
      </w:r>
      <w:proofErr w:type="spellStart"/>
      <w:r w:rsidR="001E3379">
        <w:rPr>
          <w:i/>
        </w:rPr>
        <w:t>Rusak</w:t>
      </w:r>
      <w:proofErr w:type="spellEnd"/>
    </w:p>
    <w:p w:rsidR="00CF7FDF" w:rsidRPr="002F1BF8" w:rsidRDefault="00CF7FDF" w:rsidP="001E3379">
      <w:pPr>
        <w:pStyle w:val="Bezodstpw"/>
      </w:pPr>
    </w:p>
    <w:sectPr w:rsidR="00CF7FDF" w:rsidRPr="002F1BF8" w:rsidSect="004D3F22">
      <w:headerReference w:type="default" r:id="rId8"/>
      <w:footerReference w:type="default" r:id="rId9"/>
      <w:pgSz w:w="11906" w:h="16838"/>
      <w:pgMar w:top="964" w:right="1134" w:bottom="96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52C8" w:rsidRDefault="005352C8" w:rsidP="0055596F">
      <w:r>
        <w:separator/>
      </w:r>
    </w:p>
  </w:endnote>
  <w:endnote w:type="continuationSeparator" w:id="0">
    <w:p w:rsidR="005352C8" w:rsidRDefault="005352C8" w:rsidP="00555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1085" w:rsidRDefault="00F71085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:rsidR="00F71085" w:rsidRDefault="00F710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52C8" w:rsidRDefault="005352C8" w:rsidP="0055596F">
      <w:r>
        <w:separator/>
      </w:r>
    </w:p>
  </w:footnote>
  <w:footnote w:type="continuationSeparator" w:id="0">
    <w:p w:rsidR="005352C8" w:rsidRDefault="005352C8" w:rsidP="005559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1085" w:rsidRPr="000D5AAD" w:rsidRDefault="00F71085" w:rsidP="00093858">
    <w:pPr>
      <w:pStyle w:val="NormalnyWeb"/>
      <w:spacing w:before="0" w:beforeAutospacing="0" w:after="0" w:line="276" w:lineRule="auto"/>
      <w:jc w:val="center"/>
      <w:rPr>
        <w:rFonts w:ascii="Cambria" w:hAnsi="Cambria"/>
        <w:sz w:val="16"/>
        <w:szCs w:val="16"/>
      </w:rPr>
    </w:pPr>
    <w:r>
      <w:rPr>
        <w:rFonts w:ascii="Cambria" w:hAnsi="Cambria"/>
        <w:noProof/>
      </w:rPr>
      <w:drawing>
        <wp:inline distT="0" distB="0" distL="0" distR="0">
          <wp:extent cx="1168400" cy="412115"/>
          <wp:effectExtent l="0" t="0" r="0" b="0"/>
          <wp:docPr id="2" name="Obraz 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8400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mbria" w:hAnsi="Cambria"/>
        <w:noProof/>
      </w:rPr>
      <w:br/>
    </w:r>
  </w:p>
  <w:p w:rsidR="00F71085" w:rsidRPr="00AE0A34" w:rsidRDefault="00F71085" w:rsidP="00093858">
    <w:pPr>
      <w:pStyle w:val="NormalnyWeb"/>
      <w:spacing w:before="0" w:beforeAutospacing="0" w:after="0" w:line="276" w:lineRule="auto"/>
      <w:jc w:val="center"/>
      <w:rPr>
        <w:rFonts w:ascii="Cambria" w:hAnsi="Cambria"/>
        <w:color w:val="365F91"/>
        <w:sz w:val="36"/>
        <w:szCs w:val="36"/>
      </w:rPr>
    </w:pPr>
    <w:r w:rsidRPr="00AE0A34">
      <w:rPr>
        <w:rFonts w:ascii="Cambria" w:hAnsi="Cambria"/>
        <w:b/>
        <w:bCs/>
        <w:color w:val="365F91"/>
        <w:sz w:val="36"/>
        <w:szCs w:val="36"/>
      </w:rPr>
      <w:t>Państwowa Wyższa Szkoła Zawodowa w Głogowie</w:t>
    </w:r>
  </w:p>
  <w:p w:rsidR="00F71085" w:rsidRPr="00AE0A34" w:rsidRDefault="00F71085" w:rsidP="00093858">
    <w:pPr>
      <w:pStyle w:val="NormalnyWeb"/>
      <w:spacing w:before="0" w:beforeAutospacing="0" w:after="0" w:line="276" w:lineRule="auto"/>
      <w:ind w:left="-284" w:right="-284"/>
      <w:jc w:val="center"/>
      <w:rPr>
        <w:rFonts w:ascii="Cambria" w:hAnsi="Cambria"/>
        <w:color w:val="365F91"/>
        <w:sz w:val="14"/>
        <w:szCs w:val="14"/>
      </w:rPr>
    </w:pPr>
    <w:r w:rsidRPr="00AE0A34">
      <w:rPr>
        <w:rFonts w:ascii="Cambria" w:hAnsi="Cambria"/>
        <w:color w:val="365F91"/>
        <w:sz w:val="14"/>
        <w:szCs w:val="14"/>
      </w:rPr>
      <w:t xml:space="preserve">67-200 Głogów, ul. Piotra Skargi 5,  tel. 76 835 35 66, </w:t>
    </w:r>
    <w:r>
      <w:rPr>
        <w:rFonts w:ascii="Cambria" w:hAnsi="Cambria"/>
        <w:color w:val="365F91"/>
        <w:sz w:val="14"/>
        <w:szCs w:val="14"/>
      </w:rPr>
      <w:t xml:space="preserve">  </w:t>
    </w:r>
    <w:r w:rsidRPr="00AE0A34">
      <w:rPr>
        <w:rFonts w:ascii="Cambria" w:hAnsi="Cambria"/>
        <w:color w:val="365F91"/>
        <w:sz w:val="14"/>
        <w:szCs w:val="14"/>
      </w:rPr>
      <w:t xml:space="preserve">76  835 35 82, e-mail: kontakt@pwsz.glogow.pl </w:t>
    </w:r>
    <w:hyperlink r:id="rId2" w:history="1">
      <w:r w:rsidRPr="00AE0A34">
        <w:rPr>
          <w:rStyle w:val="Hipercze"/>
          <w:rFonts w:ascii="Cambria" w:hAnsi="Cambria"/>
          <w:color w:val="365F91"/>
          <w:sz w:val="14"/>
          <w:szCs w:val="14"/>
        </w:rPr>
        <w:t>www.pwsz.glogow.pl</w:t>
      </w:r>
    </w:hyperlink>
    <w:r w:rsidRPr="00AE0A34">
      <w:rPr>
        <w:rFonts w:ascii="Cambria" w:hAnsi="Cambria"/>
        <w:color w:val="365F91"/>
        <w:sz w:val="14"/>
        <w:szCs w:val="14"/>
      </w:rPr>
      <w:t xml:space="preserve">  NIP 6932045180</w:t>
    </w:r>
  </w:p>
  <w:p w:rsidR="00F71085" w:rsidRPr="000D5AAD" w:rsidRDefault="00F71085" w:rsidP="00093858">
    <w:pPr>
      <w:pStyle w:val="NormalnyWeb"/>
      <w:spacing w:before="0" w:beforeAutospacing="0" w:after="0" w:line="276" w:lineRule="auto"/>
      <w:ind w:left="-284" w:right="-284"/>
      <w:jc w:val="center"/>
      <w:rPr>
        <w:rFonts w:ascii="Cambria" w:hAnsi="Cambria"/>
        <w:color w:val="0070C0"/>
        <w:sz w:val="12"/>
        <w:szCs w:val="12"/>
      </w:rPr>
    </w:pPr>
    <w:r w:rsidRPr="000D5AAD">
      <w:rPr>
        <w:rFonts w:ascii="Cambria" w:hAnsi="Cambria"/>
        <w:color w:val="0070C0"/>
        <w:sz w:val="12"/>
        <w:szCs w:val="12"/>
      </w:rPr>
      <w:t>_______________________________________________________________________________________________________________________________________________________</w:t>
    </w:r>
    <w:r>
      <w:rPr>
        <w:rFonts w:ascii="Cambria" w:hAnsi="Cambria"/>
        <w:color w:val="0070C0"/>
        <w:sz w:val="12"/>
        <w:szCs w:val="12"/>
      </w:rPr>
      <w:t>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─"/>
      <w:lvlJc w:val="left"/>
      <w:pPr>
        <w:tabs>
          <w:tab w:val="num" w:pos="0"/>
        </w:tabs>
        <w:ind w:left="720" w:hanging="360"/>
      </w:pPr>
      <w:rPr>
        <w:rFonts w:ascii="Calibri" w:hAnsi="Calibri"/>
      </w:rPr>
    </w:lvl>
  </w:abstractNum>
  <w:abstractNum w:abstractNumId="1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2" w15:restartNumberingAfterBreak="0">
    <w:nsid w:val="03532D9F"/>
    <w:multiLevelType w:val="hybridMultilevel"/>
    <w:tmpl w:val="BEA8E3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2354F"/>
    <w:multiLevelType w:val="hybridMultilevel"/>
    <w:tmpl w:val="1766E6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E640B4"/>
    <w:multiLevelType w:val="hybridMultilevel"/>
    <w:tmpl w:val="CDEA1280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B531254"/>
    <w:multiLevelType w:val="hybridMultilevel"/>
    <w:tmpl w:val="B6B272E4"/>
    <w:lvl w:ilvl="0" w:tplc="35625B5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643E92"/>
    <w:multiLevelType w:val="hybridMultilevel"/>
    <w:tmpl w:val="52D4036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2F3F7B"/>
    <w:multiLevelType w:val="hybridMultilevel"/>
    <w:tmpl w:val="250CB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C54B20"/>
    <w:multiLevelType w:val="hybridMultilevel"/>
    <w:tmpl w:val="AF607E1C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F34938"/>
    <w:multiLevelType w:val="hybridMultilevel"/>
    <w:tmpl w:val="6E9240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E8015F"/>
    <w:multiLevelType w:val="hybridMultilevel"/>
    <w:tmpl w:val="CDEA1280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45389"/>
    <w:multiLevelType w:val="hybridMultilevel"/>
    <w:tmpl w:val="0D1EBEA2"/>
    <w:lvl w:ilvl="0" w:tplc="04150001">
      <w:start w:val="1"/>
      <w:numFmt w:val="bullet"/>
      <w:lvlText w:val=""/>
      <w:lvlJc w:val="left"/>
      <w:pPr>
        <w:ind w:left="10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9" w:hanging="360"/>
      </w:pPr>
      <w:rPr>
        <w:rFonts w:ascii="Wingdings" w:hAnsi="Wingdings" w:hint="default"/>
      </w:rPr>
    </w:lvl>
  </w:abstractNum>
  <w:abstractNum w:abstractNumId="12" w15:restartNumberingAfterBreak="0">
    <w:nsid w:val="2BF34C40"/>
    <w:multiLevelType w:val="hybridMultilevel"/>
    <w:tmpl w:val="CDDAD90A"/>
    <w:lvl w:ilvl="0" w:tplc="D0920E4E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774F68"/>
    <w:multiLevelType w:val="hybridMultilevel"/>
    <w:tmpl w:val="F9EEE13C"/>
    <w:lvl w:ilvl="0" w:tplc="04150001">
      <w:start w:val="1"/>
      <w:numFmt w:val="bullet"/>
      <w:lvlText w:val=""/>
      <w:lvlJc w:val="left"/>
      <w:pPr>
        <w:ind w:left="11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6" w:hanging="360"/>
      </w:pPr>
      <w:rPr>
        <w:rFonts w:ascii="Wingdings" w:hAnsi="Wingdings" w:hint="default"/>
      </w:rPr>
    </w:lvl>
  </w:abstractNum>
  <w:abstractNum w:abstractNumId="14" w15:restartNumberingAfterBreak="0">
    <w:nsid w:val="37840905"/>
    <w:multiLevelType w:val="hybridMultilevel"/>
    <w:tmpl w:val="9D30DD00"/>
    <w:lvl w:ilvl="0" w:tplc="0415000F">
      <w:start w:val="1"/>
      <w:numFmt w:val="decimal"/>
      <w:lvlText w:val="%1."/>
      <w:lvlJc w:val="left"/>
      <w:pPr>
        <w:ind w:left="1078" w:hanging="360"/>
      </w:pPr>
    </w:lvl>
    <w:lvl w:ilvl="1" w:tplc="04150019" w:tentative="1">
      <w:start w:val="1"/>
      <w:numFmt w:val="lowerLetter"/>
      <w:lvlText w:val="%2."/>
      <w:lvlJc w:val="left"/>
      <w:pPr>
        <w:ind w:left="1798" w:hanging="360"/>
      </w:pPr>
    </w:lvl>
    <w:lvl w:ilvl="2" w:tplc="0415001B" w:tentative="1">
      <w:start w:val="1"/>
      <w:numFmt w:val="lowerRoman"/>
      <w:lvlText w:val="%3."/>
      <w:lvlJc w:val="right"/>
      <w:pPr>
        <w:ind w:left="2518" w:hanging="180"/>
      </w:pPr>
    </w:lvl>
    <w:lvl w:ilvl="3" w:tplc="0415000F" w:tentative="1">
      <w:start w:val="1"/>
      <w:numFmt w:val="decimal"/>
      <w:lvlText w:val="%4."/>
      <w:lvlJc w:val="left"/>
      <w:pPr>
        <w:ind w:left="3238" w:hanging="360"/>
      </w:pPr>
    </w:lvl>
    <w:lvl w:ilvl="4" w:tplc="04150019" w:tentative="1">
      <w:start w:val="1"/>
      <w:numFmt w:val="lowerLetter"/>
      <w:lvlText w:val="%5."/>
      <w:lvlJc w:val="left"/>
      <w:pPr>
        <w:ind w:left="3958" w:hanging="360"/>
      </w:pPr>
    </w:lvl>
    <w:lvl w:ilvl="5" w:tplc="0415001B" w:tentative="1">
      <w:start w:val="1"/>
      <w:numFmt w:val="lowerRoman"/>
      <w:lvlText w:val="%6."/>
      <w:lvlJc w:val="right"/>
      <w:pPr>
        <w:ind w:left="4678" w:hanging="180"/>
      </w:pPr>
    </w:lvl>
    <w:lvl w:ilvl="6" w:tplc="0415000F" w:tentative="1">
      <w:start w:val="1"/>
      <w:numFmt w:val="decimal"/>
      <w:lvlText w:val="%7."/>
      <w:lvlJc w:val="left"/>
      <w:pPr>
        <w:ind w:left="5398" w:hanging="360"/>
      </w:pPr>
    </w:lvl>
    <w:lvl w:ilvl="7" w:tplc="04150019" w:tentative="1">
      <w:start w:val="1"/>
      <w:numFmt w:val="lowerLetter"/>
      <w:lvlText w:val="%8."/>
      <w:lvlJc w:val="left"/>
      <w:pPr>
        <w:ind w:left="6118" w:hanging="360"/>
      </w:pPr>
    </w:lvl>
    <w:lvl w:ilvl="8" w:tplc="0415001B" w:tentative="1">
      <w:start w:val="1"/>
      <w:numFmt w:val="lowerRoman"/>
      <w:lvlText w:val="%9."/>
      <w:lvlJc w:val="right"/>
      <w:pPr>
        <w:ind w:left="6838" w:hanging="180"/>
      </w:pPr>
    </w:lvl>
  </w:abstractNum>
  <w:abstractNum w:abstractNumId="15" w15:restartNumberingAfterBreak="0">
    <w:nsid w:val="3AAC1C20"/>
    <w:multiLevelType w:val="hybridMultilevel"/>
    <w:tmpl w:val="5E94B0D8"/>
    <w:lvl w:ilvl="0" w:tplc="EE68B85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FD136B"/>
    <w:multiLevelType w:val="hybridMultilevel"/>
    <w:tmpl w:val="3AAC28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6A3098"/>
    <w:multiLevelType w:val="hybridMultilevel"/>
    <w:tmpl w:val="FACE3C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E71535"/>
    <w:multiLevelType w:val="hybridMultilevel"/>
    <w:tmpl w:val="75AE1006"/>
    <w:lvl w:ilvl="0" w:tplc="A5065534">
      <w:start w:val="51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242054"/>
    <w:multiLevelType w:val="hybridMultilevel"/>
    <w:tmpl w:val="DEE227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216F38"/>
    <w:multiLevelType w:val="hybridMultilevel"/>
    <w:tmpl w:val="F404D6E8"/>
    <w:lvl w:ilvl="0" w:tplc="0415000F">
      <w:start w:val="1"/>
      <w:numFmt w:val="decimal"/>
      <w:lvlText w:val="%1."/>
      <w:lvlJc w:val="left"/>
      <w:pPr>
        <w:ind w:left="1078" w:hanging="360"/>
      </w:pPr>
    </w:lvl>
    <w:lvl w:ilvl="1" w:tplc="04150019" w:tentative="1">
      <w:start w:val="1"/>
      <w:numFmt w:val="lowerLetter"/>
      <w:lvlText w:val="%2."/>
      <w:lvlJc w:val="left"/>
      <w:pPr>
        <w:ind w:left="1798" w:hanging="360"/>
      </w:pPr>
    </w:lvl>
    <w:lvl w:ilvl="2" w:tplc="0415001B" w:tentative="1">
      <w:start w:val="1"/>
      <w:numFmt w:val="lowerRoman"/>
      <w:lvlText w:val="%3."/>
      <w:lvlJc w:val="right"/>
      <w:pPr>
        <w:ind w:left="2518" w:hanging="180"/>
      </w:pPr>
    </w:lvl>
    <w:lvl w:ilvl="3" w:tplc="0415000F" w:tentative="1">
      <w:start w:val="1"/>
      <w:numFmt w:val="decimal"/>
      <w:lvlText w:val="%4."/>
      <w:lvlJc w:val="left"/>
      <w:pPr>
        <w:ind w:left="3238" w:hanging="360"/>
      </w:pPr>
    </w:lvl>
    <w:lvl w:ilvl="4" w:tplc="04150019" w:tentative="1">
      <w:start w:val="1"/>
      <w:numFmt w:val="lowerLetter"/>
      <w:lvlText w:val="%5."/>
      <w:lvlJc w:val="left"/>
      <w:pPr>
        <w:ind w:left="3958" w:hanging="360"/>
      </w:pPr>
    </w:lvl>
    <w:lvl w:ilvl="5" w:tplc="0415001B" w:tentative="1">
      <w:start w:val="1"/>
      <w:numFmt w:val="lowerRoman"/>
      <w:lvlText w:val="%6."/>
      <w:lvlJc w:val="right"/>
      <w:pPr>
        <w:ind w:left="4678" w:hanging="180"/>
      </w:pPr>
    </w:lvl>
    <w:lvl w:ilvl="6" w:tplc="0415000F" w:tentative="1">
      <w:start w:val="1"/>
      <w:numFmt w:val="decimal"/>
      <w:lvlText w:val="%7."/>
      <w:lvlJc w:val="left"/>
      <w:pPr>
        <w:ind w:left="5398" w:hanging="360"/>
      </w:pPr>
    </w:lvl>
    <w:lvl w:ilvl="7" w:tplc="04150019" w:tentative="1">
      <w:start w:val="1"/>
      <w:numFmt w:val="lowerLetter"/>
      <w:lvlText w:val="%8."/>
      <w:lvlJc w:val="left"/>
      <w:pPr>
        <w:ind w:left="6118" w:hanging="360"/>
      </w:pPr>
    </w:lvl>
    <w:lvl w:ilvl="8" w:tplc="0415001B" w:tentative="1">
      <w:start w:val="1"/>
      <w:numFmt w:val="lowerRoman"/>
      <w:lvlText w:val="%9."/>
      <w:lvlJc w:val="right"/>
      <w:pPr>
        <w:ind w:left="6838" w:hanging="180"/>
      </w:pPr>
    </w:lvl>
  </w:abstractNum>
  <w:abstractNum w:abstractNumId="21" w15:restartNumberingAfterBreak="0">
    <w:nsid w:val="46295ADA"/>
    <w:multiLevelType w:val="hybridMultilevel"/>
    <w:tmpl w:val="580AD36C"/>
    <w:lvl w:ilvl="0" w:tplc="04150001">
      <w:start w:val="1"/>
      <w:numFmt w:val="bullet"/>
      <w:lvlText w:val=""/>
      <w:lvlJc w:val="left"/>
      <w:pPr>
        <w:ind w:left="10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8" w:hanging="360"/>
      </w:pPr>
      <w:rPr>
        <w:rFonts w:ascii="Wingdings" w:hAnsi="Wingdings" w:hint="default"/>
      </w:rPr>
    </w:lvl>
  </w:abstractNum>
  <w:abstractNum w:abstractNumId="22" w15:restartNumberingAfterBreak="0">
    <w:nsid w:val="474D0AE6"/>
    <w:multiLevelType w:val="hybridMultilevel"/>
    <w:tmpl w:val="9CC0DFE6"/>
    <w:lvl w:ilvl="0" w:tplc="04150001">
      <w:start w:val="1"/>
      <w:numFmt w:val="bullet"/>
      <w:lvlText w:val=""/>
      <w:lvlJc w:val="left"/>
      <w:pPr>
        <w:ind w:left="10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9" w:hanging="360"/>
      </w:pPr>
      <w:rPr>
        <w:rFonts w:ascii="Wingdings" w:hAnsi="Wingdings" w:hint="default"/>
      </w:rPr>
    </w:lvl>
  </w:abstractNum>
  <w:abstractNum w:abstractNumId="23" w15:restartNumberingAfterBreak="0">
    <w:nsid w:val="490E62BB"/>
    <w:multiLevelType w:val="hybridMultilevel"/>
    <w:tmpl w:val="BF1623FE"/>
    <w:lvl w:ilvl="0" w:tplc="35625B5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655019"/>
    <w:multiLevelType w:val="hybridMultilevel"/>
    <w:tmpl w:val="1DA0FBB2"/>
    <w:lvl w:ilvl="0" w:tplc="04150001">
      <w:start w:val="1"/>
      <w:numFmt w:val="bullet"/>
      <w:lvlText w:val=""/>
      <w:lvlJc w:val="left"/>
      <w:pPr>
        <w:ind w:left="108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1" w:hanging="360"/>
      </w:pPr>
      <w:rPr>
        <w:rFonts w:ascii="Wingdings" w:hAnsi="Wingdings" w:hint="default"/>
      </w:rPr>
    </w:lvl>
  </w:abstractNum>
  <w:abstractNum w:abstractNumId="25" w15:restartNumberingAfterBreak="0">
    <w:nsid w:val="4EA13A5B"/>
    <w:multiLevelType w:val="hybridMultilevel"/>
    <w:tmpl w:val="A2CC10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ED1561"/>
    <w:multiLevelType w:val="hybridMultilevel"/>
    <w:tmpl w:val="6DC217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0B1F9A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3314873"/>
    <w:multiLevelType w:val="hybridMultilevel"/>
    <w:tmpl w:val="362ED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DA66A6"/>
    <w:multiLevelType w:val="hybridMultilevel"/>
    <w:tmpl w:val="6686B044"/>
    <w:lvl w:ilvl="0" w:tplc="EE68B85A">
      <w:start w:val="1"/>
      <w:numFmt w:val="decimal"/>
      <w:lvlText w:val="%1."/>
      <w:lvlJc w:val="left"/>
      <w:pPr>
        <w:ind w:left="1419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139" w:hanging="360"/>
      </w:pPr>
    </w:lvl>
    <w:lvl w:ilvl="2" w:tplc="0415001B" w:tentative="1">
      <w:start w:val="1"/>
      <w:numFmt w:val="lowerRoman"/>
      <w:lvlText w:val="%3."/>
      <w:lvlJc w:val="right"/>
      <w:pPr>
        <w:ind w:left="2859" w:hanging="180"/>
      </w:pPr>
    </w:lvl>
    <w:lvl w:ilvl="3" w:tplc="0415000F" w:tentative="1">
      <w:start w:val="1"/>
      <w:numFmt w:val="decimal"/>
      <w:lvlText w:val="%4."/>
      <w:lvlJc w:val="left"/>
      <w:pPr>
        <w:ind w:left="3579" w:hanging="360"/>
      </w:pPr>
    </w:lvl>
    <w:lvl w:ilvl="4" w:tplc="04150019" w:tentative="1">
      <w:start w:val="1"/>
      <w:numFmt w:val="lowerLetter"/>
      <w:lvlText w:val="%5."/>
      <w:lvlJc w:val="left"/>
      <w:pPr>
        <w:ind w:left="4299" w:hanging="360"/>
      </w:pPr>
    </w:lvl>
    <w:lvl w:ilvl="5" w:tplc="0415001B" w:tentative="1">
      <w:start w:val="1"/>
      <w:numFmt w:val="lowerRoman"/>
      <w:lvlText w:val="%6."/>
      <w:lvlJc w:val="right"/>
      <w:pPr>
        <w:ind w:left="5019" w:hanging="180"/>
      </w:pPr>
    </w:lvl>
    <w:lvl w:ilvl="6" w:tplc="0415000F" w:tentative="1">
      <w:start w:val="1"/>
      <w:numFmt w:val="decimal"/>
      <w:lvlText w:val="%7."/>
      <w:lvlJc w:val="left"/>
      <w:pPr>
        <w:ind w:left="5739" w:hanging="360"/>
      </w:pPr>
    </w:lvl>
    <w:lvl w:ilvl="7" w:tplc="04150019" w:tentative="1">
      <w:start w:val="1"/>
      <w:numFmt w:val="lowerLetter"/>
      <w:lvlText w:val="%8."/>
      <w:lvlJc w:val="left"/>
      <w:pPr>
        <w:ind w:left="6459" w:hanging="360"/>
      </w:pPr>
    </w:lvl>
    <w:lvl w:ilvl="8" w:tplc="0415001B" w:tentative="1">
      <w:start w:val="1"/>
      <w:numFmt w:val="lowerRoman"/>
      <w:lvlText w:val="%9."/>
      <w:lvlJc w:val="right"/>
      <w:pPr>
        <w:ind w:left="7179" w:hanging="180"/>
      </w:pPr>
    </w:lvl>
  </w:abstractNum>
  <w:abstractNum w:abstractNumId="30" w15:restartNumberingAfterBreak="0">
    <w:nsid w:val="58DF33B9"/>
    <w:multiLevelType w:val="hybridMultilevel"/>
    <w:tmpl w:val="0C8A57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0D21ED"/>
    <w:multiLevelType w:val="hybridMultilevel"/>
    <w:tmpl w:val="69D69A0A"/>
    <w:lvl w:ilvl="0" w:tplc="35625B5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96B2B4F"/>
    <w:multiLevelType w:val="hybridMultilevel"/>
    <w:tmpl w:val="85E411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72052F"/>
    <w:multiLevelType w:val="hybridMultilevel"/>
    <w:tmpl w:val="3A2AE0BC"/>
    <w:lvl w:ilvl="0" w:tplc="A5065534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D775B9C"/>
    <w:multiLevelType w:val="hybridMultilevel"/>
    <w:tmpl w:val="8D72BD66"/>
    <w:lvl w:ilvl="0" w:tplc="04150001">
      <w:start w:val="1"/>
      <w:numFmt w:val="bullet"/>
      <w:lvlText w:val=""/>
      <w:lvlJc w:val="left"/>
      <w:pPr>
        <w:ind w:left="10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9" w:hanging="360"/>
      </w:pPr>
      <w:rPr>
        <w:rFonts w:ascii="Wingdings" w:hAnsi="Wingdings" w:hint="default"/>
      </w:rPr>
    </w:lvl>
  </w:abstractNum>
  <w:abstractNum w:abstractNumId="35" w15:restartNumberingAfterBreak="0">
    <w:nsid w:val="605A26FB"/>
    <w:multiLevelType w:val="hybridMultilevel"/>
    <w:tmpl w:val="2CA07B2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C0C692B"/>
    <w:multiLevelType w:val="hybridMultilevel"/>
    <w:tmpl w:val="D16E20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5E5B60"/>
    <w:multiLevelType w:val="hybridMultilevel"/>
    <w:tmpl w:val="9D30DD00"/>
    <w:lvl w:ilvl="0" w:tplc="0415000F">
      <w:start w:val="1"/>
      <w:numFmt w:val="decimal"/>
      <w:lvlText w:val="%1."/>
      <w:lvlJc w:val="left"/>
      <w:pPr>
        <w:ind w:left="1078" w:hanging="360"/>
      </w:pPr>
    </w:lvl>
    <w:lvl w:ilvl="1" w:tplc="04150019" w:tentative="1">
      <w:start w:val="1"/>
      <w:numFmt w:val="lowerLetter"/>
      <w:lvlText w:val="%2."/>
      <w:lvlJc w:val="left"/>
      <w:pPr>
        <w:ind w:left="1798" w:hanging="360"/>
      </w:pPr>
    </w:lvl>
    <w:lvl w:ilvl="2" w:tplc="0415001B" w:tentative="1">
      <w:start w:val="1"/>
      <w:numFmt w:val="lowerRoman"/>
      <w:lvlText w:val="%3."/>
      <w:lvlJc w:val="right"/>
      <w:pPr>
        <w:ind w:left="2518" w:hanging="180"/>
      </w:pPr>
    </w:lvl>
    <w:lvl w:ilvl="3" w:tplc="0415000F" w:tentative="1">
      <w:start w:val="1"/>
      <w:numFmt w:val="decimal"/>
      <w:lvlText w:val="%4."/>
      <w:lvlJc w:val="left"/>
      <w:pPr>
        <w:ind w:left="3238" w:hanging="360"/>
      </w:pPr>
    </w:lvl>
    <w:lvl w:ilvl="4" w:tplc="04150019" w:tentative="1">
      <w:start w:val="1"/>
      <w:numFmt w:val="lowerLetter"/>
      <w:lvlText w:val="%5."/>
      <w:lvlJc w:val="left"/>
      <w:pPr>
        <w:ind w:left="3958" w:hanging="360"/>
      </w:pPr>
    </w:lvl>
    <w:lvl w:ilvl="5" w:tplc="0415001B" w:tentative="1">
      <w:start w:val="1"/>
      <w:numFmt w:val="lowerRoman"/>
      <w:lvlText w:val="%6."/>
      <w:lvlJc w:val="right"/>
      <w:pPr>
        <w:ind w:left="4678" w:hanging="180"/>
      </w:pPr>
    </w:lvl>
    <w:lvl w:ilvl="6" w:tplc="0415000F" w:tentative="1">
      <w:start w:val="1"/>
      <w:numFmt w:val="decimal"/>
      <w:lvlText w:val="%7."/>
      <w:lvlJc w:val="left"/>
      <w:pPr>
        <w:ind w:left="5398" w:hanging="360"/>
      </w:pPr>
    </w:lvl>
    <w:lvl w:ilvl="7" w:tplc="04150019" w:tentative="1">
      <w:start w:val="1"/>
      <w:numFmt w:val="lowerLetter"/>
      <w:lvlText w:val="%8."/>
      <w:lvlJc w:val="left"/>
      <w:pPr>
        <w:ind w:left="6118" w:hanging="360"/>
      </w:pPr>
    </w:lvl>
    <w:lvl w:ilvl="8" w:tplc="0415001B" w:tentative="1">
      <w:start w:val="1"/>
      <w:numFmt w:val="lowerRoman"/>
      <w:lvlText w:val="%9."/>
      <w:lvlJc w:val="right"/>
      <w:pPr>
        <w:ind w:left="6838" w:hanging="180"/>
      </w:pPr>
    </w:lvl>
  </w:abstractNum>
  <w:abstractNum w:abstractNumId="38" w15:restartNumberingAfterBreak="0">
    <w:nsid w:val="713D0192"/>
    <w:multiLevelType w:val="hybridMultilevel"/>
    <w:tmpl w:val="D868CCF2"/>
    <w:lvl w:ilvl="0" w:tplc="11A4245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0512C2"/>
    <w:multiLevelType w:val="hybridMultilevel"/>
    <w:tmpl w:val="CB889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053638"/>
    <w:multiLevelType w:val="hybridMultilevel"/>
    <w:tmpl w:val="9D30DD00"/>
    <w:lvl w:ilvl="0" w:tplc="0415000F">
      <w:start w:val="1"/>
      <w:numFmt w:val="decimal"/>
      <w:lvlText w:val="%1."/>
      <w:lvlJc w:val="left"/>
      <w:pPr>
        <w:ind w:left="1078" w:hanging="360"/>
      </w:pPr>
    </w:lvl>
    <w:lvl w:ilvl="1" w:tplc="04150019" w:tentative="1">
      <w:start w:val="1"/>
      <w:numFmt w:val="lowerLetter"/>
      <w:lvlText w:val="%2."/>
      <w:lvlJc w:val="left"/>
      <w:pPr>
        <w:ind w:left="1798" w:hanging="360"/>
      </w:pPr>
    </w:lvl>
    <w:lvl w:ilvl="2" w:tplc="0415001B" w:tentative="1">
      <w:start w:val="1"/>
      <w:numFmt w:val="lowerRoman"/>
      <w:lvlText w:val="%3."/>
      <w:lvlJc w:val="right"/>
      <w:pPr>
        <w:ind w:left="2518" w:hanging="180"/>
      </w:pPr>
    </w:lvl>
    <w:lvl w:ilvl="3" w:tplc="0415000F" w:tentative="1">
      <w:start w:val="1"/>
      <w:numFmt w:val="decimal"/>
      <w:lvlText w:val="%4."/>
      <w:lvlJc w:val="left"/>
      <w:pPr>
        <w:ind w:left="3238" w:hanging="360"/>
      </w:pPr>
    </w:lvl>
    <w:lvl w:ilvl="4" w:tplc="04150019" w:tentative="1">
      <w:start w:val="1"/>
      <w:numFmt w:val="lowerLetter"/>
      <w:lvlText w:val="%5."/>
      <w:lvlJc w:val="left"/>
      <w:pPr>
        <w:ind w:left="3958" w:hanging="360"/>
      </w:pPr>
    </w:lvl>
    <w:lvl w:ilvl="5" w:tplc="0415001B" w:tentative="1">
      <w:start w:val="1"/>
      <w:numFmt w:val="lowerRoman"/>
      <w:lvlText w:val="%6."/>
      <w:lvlJc w:val="right"/>
      <w:pPr>
        <w:ind w:left="4678" w:hanging="180"/>
      </w:pPr>
    </w:lvl>
    <w:lvl w:ilvl="6" w:tplc="0415000F" w:tentative="1">
      <w:start w:val="1"/>
      <w:numFmt w:val="decimal"/>
      <w:lvlText w:val="%7."/>
      <w:lvlJc w:val="left"/>
      <w:pPr>
        <w:ind w:left="5398" w:hanging="360"/>
      </w:pPr>
    </w:lvl>
    <w:lvl w:ilvl="7" w:tplc="04150019" w:tentative="1">
      <w:start w:val="1"/>
      <w:numFmt w:val="lowerLetter"/>
      <w:lvlText w:val="%8."/>
      <w:lvlJc w:val="left"/>
      <w:pPr>
        <w:ind w:left="6118" w:hanging="360"/>
      </w:pPr>
    </w:lvl>
    <w:lvl w:ilvl="8" w:tplc="0415001B" w:tentative="1">
      <w:start w:val="1"/>
      <w:numFmt w:val="lowerRoman"/>
      <w:lvlText w:val="%9."/>
      <w:lvlJc w:val="right"/>
      <w:pPr>
        <w:ind w:left="6838" w:hanging="180"/>
      </w:pPr>
    </w:lvl>
  </w:abstractNum>
  <w:abstractNum w:abstractNumId="41" w15:restartNumberingAfterBreak="0">
    <w:nsid w:val="7AC527F4"/>
    <w:multiLevelType w:val="hybridMultilevel"/>
    <w:tmpl w:val="F550A79C"/>
    <w:lvl w:ilvl="0" w:tplc="04150001">
      <w:start w:val="1"/>
      <w:numFmt w:val="bullet"/>
      <w:lvlText w:val=""/>
      <w:lvlJc w:val="left"/>
      <w:pPr>
        <w:ind w:left="10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4"/>
  </w:num>
  <w:num w:numId="4">
    <w:abstractNumId w:val="7"/>
  </w:num>
  <w:num w:numId="5">
    <w:abstractNumId w:val="39"/>
  </w:num>
  <w:num w:numId="6">
    <w:abstractNumId w:val="9"/>
  </w:num>
  <w:num w:numId="7">
    <w:abstractNumId w:val="30"/>
  </w:num>
  <w:num w:numId="8">
    <w:abstractNumId w:val="16"/>
  </w:num>
  <w:num w:numId="9">
    <w:abstractNumId w:val="2"/>
  </w:num>
  <w:num w:numId="10">
    <w:abstractNumId w:val="36"/>
  </w:num>
  <w:num w:numId="11">
    <w:abstractNumId w:val="25"/>
  </w:num>
  <w:num w:numId="12">
    <w:abstractNumId w:val="19"/>
  </w:num>
  <w:num w:numId="13">
    <w:abstractNumId w:val="35"/>
  </w:num>
  <w:num w:numId="14">
    <w:abstractNumId w:val="12"/>
  </w:num>
  <w:num w:numId="15">
    <w:abstractNumId w:val="37"/>
  </w:num>
  <w:num w:numId="16">
    <w:abstractNumId w:val="20"/>
  </w:num>
  <w:num w:numId="17">
    <w:abstractNumId w:val="27"/>
  </w:num>
  <w:num w:numId="18">
    <w:abstractNumId w:val="33"/>
  </w:num>
  <w:num w:numId="19">
    <w:abstractNumId w:val="6"/>
  </w:num>
  <w:num w:numId="20">
    <w:abstractNumId w:val="18"/>
  </w:num>
  <w:num w:numId="21">
    <w:abstractNumId w:val="12"/>
  </w:num>
  <w:num w:numId="2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1"/>
  </w:num>
  <w:num w:numId="25">
    <w:abstractNumId w:val="22"/>
  </w:num>
  <w:num w:numId="26">
    <w:abstractNumId w:val="11"/>
  </w:num>
  <w:num w:numId="27">
    <w:abstractNumId w:val="8"/>
  </w:num>
  <w:num w:numId="28">
    <w:abstractNumId w:val="41"/>
  </w:num>
  <w:num w:numId="29">
    <w:abstractNumId w:val="29"/>
  </w:num>
  <w:num w:numId="30">
    <w:abstractNumId w:val="15"/>
  </w:num>
  <w:num w:numId="31">
    <w:abstractNumId w:val="34"/>
  </w:num>
  <w:num w:numId="32">
    <w:abstractNumId w:val="38"/>
  </w:num>
  <w:num w:numId="33">
    <w:abstractNumId w:val="4"/>
  </w:num>
  <w:num w:numId="34">
    <w:abstractNumId w:val="10"/>
  </w:num>
  <w:num w:numId="35">
    <w:abstractNumId w:val="14"/>
  </w:num>
  <w:num w:numId="36">
    <w:abstractNumId w:val="40"/>
  </w:num>
  <w:num w:numId="37">
    <w:abstractNumId w:val="32"/>
  </w:num>
  <w:num w:numId="38">
    <w:abstractNumId w:val="17"/>
  </w:num>
  <w:num w:numId="39">
    <w:abstractNumId w:val="26"/>
  </w:num>
  <w:num w:numId="40">
    <w:abstractNumId w:val="13"/>
  </w:num>
  <w:num w:numId="41">
    <w:abstractNumId w:val="28"/>
  </w:num>
  <w:num w:numId="42">
    <w:abstractNumId w:val="31"/>
  </w:num>
  <w:num w:numId="43">
    <w:abstractNumId w:val="23"/>
  </w:num>
  <w:num w:numId="44">
    <w:abstractNumId w:val="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212"/>
    <w:rsid w:val="00001DB8"/>
    <w:rsid w:val="00015DBA"/>
    <w:rsid w:val="00017B18"/>
    <w:rsid w:val="000210DD"/>
    <w:rsid w:val="00041B4C"/>
    <w:rsid w:val="000574B6"/>
    <w:rsid w:val="00066DF3"/>
    <w:rsid w:val="000800D1"/>
    <w:rsid w:val="00080661"/>
    <w:rsid w:val="00086806"/>
    <w:rsid w:val="000903FE"/>
    <w:rsid w:val="00093858"/>
    <w:rsid w:val="000A33E5"/>
    <w:rsid w:val="000B5623"/>
    <w:rsid w:val="000D2563"/>
    <w:rsid w:val="000D4F81"/>
    <w:rsid w:val="000D5AAD"/>
    <w:rsid w:val="000E198D"/>
    <w:rsid w:val="00100212"/>
    <w:rsid w:val="00122F0D"/>
    <w:rsid w:val="00125ECE"/>
    <w:rsid w:val="00126B56"/>
    <w:rsid w:val="001303BC"/>
    <w:rsid w:val="00132F67"/>
    <w:rsid w:val="00135023"/>
    <w:rsid w:val="00136F36"/>
    <w:rsid w:val="0014704A"/>
    <w:rsid w:val="00153461"/>
    <w:rsid w:val="001566F2"/>
    <w:rsid w:val="001575CA"/>
    <w:rsid w:val="00164E37"/>
    <w:rsid w:val="001757ED"/>
    <w:rsid w:val="001A0E3C"/>
    <w:rsid w:val="001C4C1A"/>
    <w:rsid w:val="001E3379"/>
    <w:rsid w:val="001F158F"/>
    <w:rsid w:val="001F65D4"/>
    <w:rsid w:val="0020070E"/>
    <w:rsid w:val="0023383A"/>
    <w:rsid w:val="002506B7"/>
    <w:rsid w:val="00271520"/>
    <w:rsid w:val="00290210"/>
    <w:rsid w:val="00290781"/>
    <w:rsid w:val="002972EA"/>
    <w:rsid w:val="002A5F4A"/>
    <w:rsid w:val="002B5A6B"/>
    <w:rsid w:val="002C03A1"/>
    <w:rsid w:val="002C4A0A"/>
    <w:rsid w:val="002D4B9A"/>
    <w:rsid w:val="002F01DC"/>
    <w:rsid w:val="002F1BF8"/>
    <w:rsid w:val="002F2903"/>
    <w:rsid w:val="00332E00"/>
    <w:rsid w:val="0034257C"/>
    <w:rsid w:val="00363A6E"/>
    <w:rsid w:val="00363F15"/>
    <w:rsid w:val="003715DD"/>
    <w:rsid w:val="00395E93"/>
    <w:rsid w:val="003B2FBF"/>
    <w:rsid w:val="003C1DFC"/>
    <w:rsid w:val="003D29D3"/>
    <w:rsid w:val="003E367D"/>
    <w:rsid w:val="003E3FAE"/>
    <w:rsid w:val="003E5698"/>
    <w:rsid w:val="003F6418"/>
    <w:rsid w:val="003F7FD9"/>
    <w:rsid w:val="00402345"/>
    <w:rsid w:val="00415C81"/>
    <w:rsid w:val="00421863"/>
    <w:rsid w:val="00422A99"/>
    <w:rsid w:val="004259E9"/>
    <w:rsid w:val="004416A9"/>
    <w:rsid w:val="004443A4"/>
    <w:rsid w:val="004507CA"/>
    <w:rsid w:val="00453636"/>
    <w:rsid w:val="00472968"/>
    <w:rsid w:val="00475A03"/>
    <w:rsid w:val="00492461"/>
    <w:rsid w:val="0049787E"/>
    <w:rsid w:val="004A4C26"/>
    <w:rsid w:val="004C232F"/>
    <w:rsid w:val="004D1CB0"/>
    <w:rsid w:val="004D3F22"/>
    <w:rsid w:val="004E43E9"/>
    <w:rsid w:val="004F1706"/>
    <w:rsid w:val="004F4FFF"/>
    <w:rsid w:val="0050218E"/>
    <w:rsid w:val="00502E1C"/>
    <w:rsid w:val="00505CE8"/>
    <w:rsid w:val="005224F8"/>
    <w:rsid w:val="00534154"/>
    <w:rsid w:val="00534A8A"/>
    <w:rsid w:val="005352C8"/>
    <w:rsid w:val="00541CEC"/>
    <w:rsid w:val="00546346"/>
    <w:rsid w:val="00555620"/>
    <w:rsid w:val="0055596F"/>
    <w:rsid w:val="005625CB"/>
    <w:rsid w:val="005836E9"/>
    <w:rsid w:val="00587395"/>
    <w:rsid w:val="00596134"/>
    <w:rsid w:val="005A43BA"/>
    <w:rsid w:val="005B4847"/>
    <w:rsid w:val="005C34E6"/>
    <w:rsid w:val="005D3CA5"/>
    <w:rsid w:val="005E358C"/>
    <w:rsid w:val="005F370B"/>
    <w:rsid w:val="005F5D98"/>
    <w:rsid w:val="00610218"/>
    <w:rsid w:val="006146B9"/>
    <w:rsid w:val="006274D0"/>
    <w:rsid w:val="006345A4"/>
    <w:rsid w:val="00645D23"/>
    <w:rsid w:val="00662088"/>
    <w:rsid w:val="00662921"/>
    <w:rsid w:val="0067332D"/>
    <w:rsid w:val="00675033"/>
    <w:rsid w:val="00677EA1"/>
    <w:rsid w:val="00682FA0"/>
    <w:rsid w:val="00692A64"/>
    <w:rsid w:val="006A1B7E"/>
    <w:rsid w:val="006D126D"/>
    <w:rsid w:val="006D242D"/>
    <w:rsid w:val="00716FE7"/>
    <w:rsid w:val="00717F40"/>
    <w:rsid w:val="007265C7"/>
    <w:rsid w:val="007331DB"/>
    <w:rsid w:val="00736B65"/>
    <w:rsid w:val="0074228B"/>
    <w:rsid w:val="0074356B"/>
    <w:rsid w:val="007478E5"/>
    <w:rsid w:val="00761BAB"/>
    <w:rsid w:val="0077551C"/>
    <w:rsid w:val="00776286"/>
    <w:rsid w:val="00777AD6"/>
    <w:rsid w:val="00783B9A"/>
    <w:rsid w:val="00791A5A"/>
    <w:rsid w:val="00794C56"/>
    <w:rsid w:val="007A3BE0"/>
    <w:rsid w:val="007A41DE"/>
    <w:rsid w:val="007C1AE4"/>
    <w:rsid w:val="007C57A8"/>
    <w:rsid w:val="007D1476"/>
    <w:rsid w:val="007D1722"/>
    <w:rsid w:val="007D43C0"/>
    <w:rsid w:val="007E4440"/>
    <w:rsid w:val="007F4AD6"/>
    <w:rsid w:val="008025AB"/>
    <w:rsid w:val="0080582A"/>
    <w:rsid w:val="0081601C"/>
    <w:rsid w:val="00836055"/>
    <w:rsid w:val="0086329B"/>
    <w:rsid w:val="008718AF"/>
    <w:rsid w:val="00871BB6"/>
    <w:rsid w:val="008844CD"/>
    <w:rsid w:val="00886B58"/>
    <w:rsid w:val="00887853"/>
    <w:rsid w:val="0089083B"/>
    <w:rsid w:val="00896CDA"/>
    <w:rsid w:val="008A005E"/>
    <w:rsid w:val="008A45A8"/>
    <w:rsid w:val="008B772D"/>
    <w:rsid w:val="008C0913"/>
    <w:rsid w:val="008C523C"/>
    <w:rsid w:val="008D0C1F"/>
    <w:rsid w:val="008D2F41"/>
    <w:rsid w:val="008D774B"/>
    <w:rsid w:val="008F30AF"/>
    <w:rsid w:val="00936689"/>
    <w:rsid w:val="00950FB6"/>
    <w:rsid w:val="00976EB1"/>
    <w:rsid w:val="00981540"/>
    <w:rsid w:val="009A1996"/>
    <w:rsid w:val="009B3279"/>
    <w:rsid w:val="009B3F2F"/>
    <w:rsid w:val="009B6103"/>
    <w:rsid w:val="009B6513"/>
    <w:rsid w:val="009C082D"/>
    <w:rsid w:val="009C6E9E"/>
    <w:rsid w:val="009E03B5"/>
    <w:rsid w:val="009E132D"/>
    <w:rsid w:val="009F7034"/>
    <w:rsid w:val="00A01579"/>
    <w:rsid w:val="00A01708"/>
    <w:rsid w:val="00A050B1"/>
    <w:rsid w:val="00A07995"/>
    <w:rsid w:val="00A2615E"/>
    <w:rsid w:val="00A27316"/>
    <w:rsid w:val="00A31C1A"/>
    <w:rsid w:val="00A363B2"/>
    <w:rsid w:val="00A36BDA"/>
    <w:rsid w:val="00A46744"/>
    <w:rsid w:val="00A76F0D"/>
    <w:rsid w:val="00A77D36"/>
    <w:rsid w:val="00A9008C"/>
    <w:rsid w:val="00A95B2E"/>
    <w:rsid w:val="00AA49AE"/>
    <w:rsid w:val="00AB5652"/>
    <w:rsid w:val="00AC3DAF"/>
    <w:rsid w:val="00AC7CAB"/>
    <w:rsid w:val="00AD482B"/>
    <w:rsid w:val="00AE01DA"/>
    <w:rsid w:val="00AE0A34"/>
    <w:rsid w:val="00AE1DF9"/>
    <w:rsid w:val="00AE5088"/>
    <w:rsid w:val="00AE6877"/>
    <w:rsid w:val="00AF71D1"/>
    <w:rsid w:val="00B30BD0"/>
    <w:rsid w:val="00B30F09"/>
    <w:rsid w:val="00B31276"/>
    <w:rsid w:val="00B47773"/>
    <w:rsid w:val="00B61DDC"/>
    <w:rsid w:val="00B770F9"/>
    <w:rsid w:val="00B81383"/>
    <w:rsid w:val="00B9696B"/>
    <w:rsid w:val="00BA20D1"/>
    <w:rsid w:val="00BC2887"/>
    <w:rsid w:val="00BC2F7F"/>
    <w:rsid w:val="00BC62DC"/>
    <w:rsid w:val="00BD7F31"/>
    <w:rsid w:val="00BE2DCE"/>
    <w:rsid w:val="00BF29E9"/>
    <w:rsid w:val="00C0534C"/>
    <w:rsid w:val="00C07B2F"/>
    <w:rsid w:val="00C11B4F"/>
    <w:rsid w:val="00C140F1"/>
    <w:rsid w:val="00C229A3"/>
    <w:rsid w:val="00C24628"/>
    <w:rsid w:val="00C278C9"/>
    <w:rsid w:val="00C51BCD"/>
    <w:rsid w:val="00C61BF0"/>
    <w:rsid w:val="00C95735"/>
    <w:rsid w:val="00CC7848"/>
    <w:rsid w:val="00CD1722"/>
    <w:rsid w:val="00CD1807"/>
    <w:rsid w:val="00CD5235"/>
    <w:rsid w:val="00CD6D47"/>
    <w:rsid w:val="00CE6D39"/>
    <w:rsid w:val="00CF3196"/>
    <w:rsid w:val="00CF7FDF"/>
    <w:rsid w:val="00D171E7"/>
    <w:rsid w:val="00D2553E"/>
    <w:rsid w:val="00D32A66"/>
    <w:rsid w:val="00D34EB4"/>
    <w:rsid w:val="00D37063"/>
    <w:rsid w:val="00D45C2F"/>
    <w:rsid w:val="00D46ED6"/>
    <w:rsid w:val="00D55075"/>
    <w:rsid w:val="00D705E3"/>
    <w:rsid w:val="00D734D4"/>
    <w:rsid w:val="00D8372B"/>
    <w:rsid w:val="00D8768C"/>
    <w:rsid w:val="00D93CFC"/>
    <w:rsid w:val="00D945FE"/>
    <w:rsid w:val="00DA5112"/>
    <w:rsid w:val="00DA6D35"/>
    <w:rsid w:val="00DB2255"/>
    <w:rsid w:val="00DC1F9D"/>
    <w:rsid w:val="00DD12AF"/>
    <w:rsid w:val="00DE5953"/>
    <w:rsid w:val="00DF0525"/>
    <w:rsid w:val="00DF5689"/>
    <w:rsid w:val="00E028A4"/>
    <w:rsid w:val="00E054D7"/>
    <w:rsid w:val="00E16A11"/>
    <w:rsid w:val="00E27829"/>
    <w:rsid w:val="00E30665"/>
    <w:rsid w:val="00E31F36"/>
    <w:rsid w:val="00E4369D"/>
    <w:rsid w:val="00E4377B"/>
    <w:rsid w:val="00E46D5F"/>
    <w:rsid w:val="00E51C3D"/>
    <w:rsid w:val="00E666F7"/>
    <w:rsid w:val="00E67C1A"/>
    <w:rsid w:val="00E81915"/>
    <w:rsid w:val="00E839FD"/>
    <w:rsid w:val="00E90D1E"/>
    <w:rsid w:val="00E965FF"/>
    <w:rsid w:val="00EA1A71"/>
    <w:rsid w:val="00EA1B5F"/>
    <w:rsid w:val="00EA7DA1"/>
    <w:rsid w:val="00EA7EC3"/>
    <w:rsid w:val="00EC0178"/>
    <w:rsid w:val="00ED0476"/>
    <w:rsid w:val="00ED3AE9"/>
    <w:rsid w:val="00ED562C"/>
    <w:rsid w:val="00EE63D0"/>
    <w:rsid w:val="00EF6CF1"/>
    <w:rsid w:val="00F422F6"/>
    <w:rsid w:val="00F5505F"/>
    <w:rsid w:val="00F71085"/>
    <w:rsid w:val="00F71E3B"/>
    <w:rsid w:val="00F7651C"/>
    <w:rsid w:val="00F9738A"/>
    <w:rsid w:val="00FB27ED"/>
    <w:rsid w:val="00FB7809"/>
    <w:rsid w:val="00FD69A1"/>
    <w:rsid w:val="00FE1A14"/>
    <w:rsid w:val="00FF6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41D9119"/>
  <w15:chartTrackingRefBased/>
  <w15:docId w15:val="{79D34076-1656-4EC6-A586-C47C06365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61BF0"/>
    <w:rPr>
      <w:sz w:val="24"/>
      <w:szCs w:val="24"/>
    </w:rPr>
  </w:style>
  <w:style w:type="paragraph" w:styleId="Nagwek1">
    <w:name w:val="heading 1"/>
    <w:basedOn w:val="Normalny"/>
    <w:link w:val="Nagwek1Znak"/>
    <w:uiPriority w:val="1"/>
    <w:qFormat/>
    <w:rsid w:val="00EF6CF1"/>
    <w:pPr>
      <w:widowControl w:val="0"/>
      <w:spacing w:line="292" w:lineRule="exact"/>
      <w:ind w:left="5080" w:right="143"/>
      <w:outlineLvl w:val="0"/>
    </w:pPr>
    <w:rPr>
      <w:rFonts w:ascii="Calibri" w:eastAsia="Calibri" w:hAnsi="Calibri" w:cs="Calibri"/>
      <w:b/>
      <w:bCs/>
      <w:lang w:val="en-US"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D6D47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0FB6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rsid w:val="006A1B7E"/>
    <w:pPr>
      <w:framePr w:w="7920" w:h="1980" w:hRule="exact" w:hSpace="141" w:wrap="auto" w:hAnchor="page" w:xAlign="center" w:yAlign="bottom"/>
      <w:ind w:left="2880"/>
    </w:pPr>
    <w:rPr>
      <w:rFonts w:cs="Arial"/>
      <w:sz w:val="22"/>
      <w:szCs w:val="22"/>
    </w:rPr>
  </w:style>
  <w:style w:type="paragraph" w:styleId="NormalnyWeb">
    <w:name w:val="Normal (Web)"/>
    <w:basedOn w:val="Normalny"/>
    <w:rsid w:val="00C61BF0"/>
    <w:pPr>
      <w:spacing w:before="100" w:beforeAutospacing="1" w:after="11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D4F8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D4F81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unhideWhenUsed/>
    <w:rsid w:val="00135023"/>
    <w:rPr>
      <w:color w:val="0000FF"/>
      <w:u w:val="single"/>
    </w:rPr>
  </w:style>
  <w:style w:type="table" w:styleId="Tabela-Siatka">
    <w:name w:val="Table Grid"/>
    <w:basedOn w:val="Standardowy"/>
    <w:uiPriority w:val="59"/>
    <w:rsid w:val="002715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559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55596F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5596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5596F"/>
    <w:rPr>
      <w:sz w:val="24"/>
      <w:szCs w:val="24"/>
    </w:rPr>
  </w:style>
  <w:style w:type="character" w:customStyle="1" w:styleId="Nagwek1Znak">
    <w:name w:val="Nagłówek 1 Znak"/>
    <w:link w:val="Nagwek1"/>
    <w:uiPriority w:val="1"/>
    <w:rsid w:val="00EF6CF1"/>
    <w:rPr>
      <w:rFonts w:ascii="Calibri" w:eastAsia="Calibri" w:hAnsi="Calibri" w:cs="Calibri"/>
      <w:b/>
      <w:bCs/>
      <w:sz w:val="24"/>
      <w:szCs w:val="24"/>
      <w:lang w:val="en-US" w:eastAsia="en-US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EF6CF1"/>
    <w:pPr>
      <w:widowControl w:val="0"/>
    </w:pPr>
    <w:rPr>
      <w:lang w:val="en-US" w:eastAsia="en-US"/>
    </w:rPr>
  </w:style>
  <w:style w:type="character" w:customStyle="1" w:styleId="TekstpodstawowyZnak">
    <w:name w:val="Tekst podstawowy Znak"/>
    <w:link w:val="Tekstpodstawowy"/>
    <w:uiPriority w:val="1"/>
    <w:rsid w:val="00EF6CF1"/>
    <w:rPr>
      <w:sz w:val="24"/>
      <w:szCs w:val="24"/>
      <w:lang w:val="en-US" w:eastAsia="en-US"/>
    </w:rPr>
  </w:style>
  <w:style w:type="character" w:styleId="Uwydatnienie">
    <w:name w:val="Emphasis"/>
    <w:qFormat/>
    <w:rsid w:val="00D45C2F"/>
    <w:rPr>
      <w:i/>
      <w:iCs/>
    </w:rPr>
  </w:style>
  <w:style w:type="character" w:customStyle="1" w:styleId="Nagwek9Znak">
    <w:name w:val="Nagłówek 9 Znak"/>
    <w:link w:val="Nagwek9"/>
    <w:uiPriority w:val="9"/>
    <w:semiHidden/>
    <w:rsid w:val="00950FB6"/>
    <w:rPr>
      <w:rFonts w:ascii="Cambria" w:eastAsia="Times New Roman" w:hAnsi="Cambria" w:cs="Times New Roman"/>
      <w:sz w:val="22"/>
      <w:szCs w:val="22"/>
    </w:rPr>
  </w:style>
  <w:style w:type="paragraph" w:customStyle="1" w:styleId="Legenda1">
    <w:name w:val="Legenda1"/>
    <w:basedOn w:val="Normalny"/>
    <w:next w:val="Normalny"/>
    <w:rsid w:val="00950FB6"/>
    <w:pPr>
      <w:jc w:val="center"/>
    </w:pPr>
    <w:rPr>
      <w:rFonts w:cs="Calibri"/>
      <w:b/>
      <w:sz w:val="32"/>
      <w:szCs w:val="20"/>
      <w:lang w:eastAsia="ar-SA"/>
    </w:rPr>
  </w:style>
  <w:style w:type="paragraph" w:customStyle="1" w:styleId="przedmiotzam">
    <w:name w:val="przedmiot zam"/>
    <w:basedOn w:val="Normalny"/>
    <w:rsid w:val="00950FB6"/>
    <w:pPr>
      <w:jc w:val="center"/>
    </w:pPr>
    <w:rPr>
      <w:rFonts w:ascii="Calibri" w:hAnsi="Calibri" w:cs="Arial"/>
      <w:b/>
      <w:bCs/>
      <w:i/>
      <w:sz w:val="22"/>
      <w:szCs w:val="20"/>
      <w:lang w:eastAsia="ar-SA"/>
    </w:rPr>
  </w:style>
  <w:style w:type="character" w:customStyle="1" w:styleId="Nagwek2Znak">
    <w:name w:val="Nagłówek 2 Znak"/>
    <w:link w:val="Nagwek2"/>
    <w:uiPriority w:val="9"/>
    <w:semiHidden/>
    <w:rsid w:val="00CD6D47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Bezodstpw">
    <w:name w:val="No Spacing"/>
    <w:uiPriority w:val="1"/>
    <w:qFormat/>
    <w:rsid w:val="00CD6D47"/>
    <w:rPr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BE2DC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E2DC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E2DCE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E2DC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E2DCE"/>
    <w:rPr>
      <w:b/>
      <w:bCs/>
    </w:rPr>
  </w:style>
  <w:style w:type="paragraph" w:styleId="Akapitzlist">
    <w:name w:val="List Paragraph"/>
    <w:basedOn w:val="Normalny"/>
    <w:uiPriority w:val="34"/>
    <w:qFormat/>
    <w:rsid w:val="00AE01DA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0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1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0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8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E01726-C7DB-4F5E-AE45-DBF1C542D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4</Pages>
  <Words>1407</Words>
  <Characters>8443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PWSZ</Company>
  <LinksUpToDate>false</LinksUpToDate>
  <CharactersWithSpaces>9831</CharactersWithSpaces>
  <SharedDoc>false</SharedDoc>
  <HLinks>
    <vt:vector size="6" baseType="variant">
      <vt:variant>
        <vt:i4>2424952</vt:i4>
      </vt:variant>
      <vt:variant>
        <vt:i4>0</vt:i4>
      </vt:variant>
      <vt:variant>
        <vt:i4>0</vt:i4>
      </vt:variant>
      <vt:variant>
        <vt:i4>5</vt:i4>
      </vt:variant>
      <vt:variant>
        <vt:lpwstr>http://www.pwsz.glogow.pl/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PWSZ-117</dc:creator>
  <cp:keywords/>
  <cp:lastModifiedBy>ITKarol</cp:lastModifiedBy>
  <cp:revision>31</cp:revision>
  <cp:lastPrinted>2021-06-25T13:00:00Z</cp:lastPrinted>
  <dcterms:created xsi:type="dcterms:W3CDTF">2023-05-31T12:56:00Z</dcterms:created>
  <dcterms:modified xsi:type="dcterms:W3CDTF">2023-07-19T07:20:00Z</dcterms:modified>
</cp:coreProperties>
</file>