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05D" w:rsidRPr="008266B7" w:rsidRDefault="0035605D" w:rsidP="0045057D">
      <w:pPr>
        <w:rPr>
          <w:rFonts w:cs="Open Sans"/>
          <w:noProof/>
          <w:szCs w:val="24"/>
        </w:rPr>
      </w:pPr>
    </w:p>
    <w:p w:rsidR="008266B7" w:rsidRPr="008266B7" w:rsidRDefault="002C32F9" w:rsidP="006366A1">
      <w:pPr>
        <w:spacing w:line="276" w:lineRule="auto"/>
        <w:ind w:firstLine="0"/>
        <w:jc w:val="right"/>
        <w:rPr>
          <w:rFonts w:eastAsia="Times New Roman" w:cs="Open Sans"/>
          <w:bCs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  <w:t xml:space="preserve">           Załącznik nr </w:t>
      </w:r>
      <w:r w:rsidR="00DB3575">
        <w:rPr>
          <w:rFonts w:eastAsia="Times New Roman" w:cs="Open Sans"/>
          <w:szCs w:val="24"/>
          <w:lang w:eastAsia="pl-PL"/>
        </w:rPr>
        <w:t>3</w:t>
      </w:r>
      <w:r w:rsidR="008266B7" w:rsidRPr="008266B7">
        <w:rPr>
          <w:rFonts w:eastAsia="Times New Roman" w:cs="Open Sans"/>
          <w:szCs w:val="24"/>
          <w:lang w:eastAsia="pl-PL"/>
        </w:rPr>
        <w:t xml:space="preserve"> 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 xml:space="preserve">Postępowanie </w:t>
      </w:r>
      <w:r w:rsidRPr="008266B7">
        <w:rPr>
          <w:rFonts w:eastAsia="Times New Roman" w:cs="Open Sans"/>
          <w:szCs w:val="24"/>
          <w:lang w:eastAsia="pl-PL"/>
        </w:rPr>
        <w:t>nr DGT.263.</w:t>
      </w:r>
      <w:r w:rsidR="003257FB">
        <w:rPr>
          <w:rFonts w:eastAsia="Times New Roman" w:cs="Open Sans"/>
          <w:szCs w:val="24"/>
          <w:lang w:eastAsia="pl-PL"/>
        </w:rPr>
        <w:t>2.2024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u w:val="single"/>
          <w:lang w:eastAsia="pl-PL"/>
        </w:rPr>
      </w:pP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szCs w:val="24"/>
        </w:rPr>
      </w:pPr>
      <w:r w:rsidRPr="00DB3575">
        <w:rPr>
          <w:rFonts w:eastAsia="Times New Roman" w:cs="Open Sans"/>
          <w:b/>
          <w:szCs w:val="24"/>
        </w:rPr>
        <w:t>UMOWA z dnia ……………..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Zawarta pomiędzy: </w:t>
      </w:r>
      <w:r w:rsidRPr="00DB3575">
        <w:rPr>
          <w:rFonts w:eastAsia="Times New Roman" w:cs="Open Sans"/>
          <w:b/>
          <w:szCs w:val="24"/>
        </w:rPr>
        <w:t xml:space="preserve">Państwową </w:t>
      </w:r>
      <w:r>
        <w:rPr>
          <w:rFonts w:eastAsia="Times New Roman" w:cs="Open Sans"/>
          <w:b/>
          <w:szCs w:val="24"/>
        </w:rPr>
        <w:t>Akademią Nauk Stosowanych</w:t>
      </w:r>
      <w:r w:rsidRPr="00DB3575">
        <w:rPr>
          <w:rFonts w:eastAsia="Times New Roman" w:cs="Open Sans"/>
          <w:b/>
          <w:szCs w:val="24"/>
        </w:rPr>
        <w:t xml:space="preserve"> w Głogowie</w:t>
      </w:r>
      <w:r w:rsidRPr="00DB3575">
        <w:rPr>
          <w:rFonts w:eastAsia="Times New Roman" w:cs="Open Sans"/>
          <w:szCs w:val="24"/>
        </w:rPr>
        <w:t>, ul.</w:t>
      </w:r>
      <w:r>
        <w:rPr>
          <w:rFonts w:eastAsia="Times New Roman" w:cs="Open Sans"/>
          <w:szCs w:val="24"/>
        </w:rPr>
        <w:t> </w:t>
      </w:r>
      <w:r w:rsidRPr="00DB3575">
        <w:rPr>
          <w:rFonts w:eastAsia="Times New Roman" w:cs="Open Sans"/>
          <w:szCs w:val="24"/>
        </w:rPr>
        <w:t xml:space="preserve">Piotra Skargi 5, 67-200 Głogów </w:t>
      </w:r>
      <w:r w:rsidRPr="00DB3575">
        <w:rPr>
          <w:rFonts w:eastAsia="Times New Roman" w:cs="Open Sans"/>
          <w:b/>
          <w:szCs w:val="24"/>
        </w:rPr>
        <w:t>NIP 693-20-45-180</w:t>
      </w:r>
      <w:r w:rsidRPr="00DB3575">
        <w:rPr>
          <w:rFonts w:eastAsia="Times New Roman" w:cs="Open Sans"/>
          <w:szCs w:val="24"/>
        </w:rPr>
        <w:t xml:space="preserve"> zwaną w dalszej części „</w:t>
      </w:r>
      <w:r w:rsidRPr="00DB3575">
        <w:rPr>
          <w:rFonts w:eastAsia="Times New Roman" w:cs="Open Sans"/>
          <w:b/>
          <w:szCs w:val="24"/>
        </w:rPr>
        <w:t>Zamawiającym</w:t>
      </w:r>
      <w:r w:rsidRPr="00DB3575">
        <w:rPr>
          <w:rFonts w:eastAsia="Times New Roman" w:cs="Open Sans"/>
          <w:szCs w:val="24"/>
        </w:rPr>
        <w:t>”, reprezentowaną przez: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       1.  </w:t>
      </w:r>
      <w:r>
        <w:rPr>
          <w:rFonts w:eastAsia="Times New Roman" w:cs="Open Sans"/>
          <w:szCs w:val="24"/>
        </w:rPr>
        <w:t>Pror</w:t>
      </w:r>
      <w:r w:rsidRPr="00DB3575">
        <w:rPr>
          <w:rFonts w:eastAsia="Times New Roman" w:cs="Open Sans"/>
          <w:szCs w:val="24"/>
        </w:rPr>
        <w:t xml:space="preserve">ektora    -    dr </w:t>
      </w:r>
      <w:r>
        <w:rPr>
          <w:rFonts w:eastAsia="Times New Roman" w:cs="Open Sans"/>
          <w:szCs w:val="24"/>
        </w:rPr>
        <w:t xml:space="preserve">inż. Elżbietę Banaczyk </w:t>
      </w:r>
    </w:p>
    <w:p w:rsidR="00DB3575" w:rsidRPr="00DB3575" w:rsidRDefault="00DB3575" w:rsidP="00DB3575">
      <w:pPr>
        <w:spacing w:after="200" w:line="276" w:lineRule="auto"/>
        <w:ind w:firstLine="708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przy kontrasygnacie Kwestora    -    mgr Magdaleny Zarubajko 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a</w:t>
      </w:r>
      <w:r>
        <w:rPr>
          <w:rFonts w:eastAsia="Times New Roman" w:cs="Open Sans"/>
          <w:szCs w:val="24"/>
        </w:rPr>
        <w:t xml:space="preserve"> </w:t>
      </w:r>
      <w:r w:rsidRPr="00DB3575">
        <w:rPr>
          <w:rFonts w:eastAsia="Times New Roman" w:cs="Open Sans"/>
          <w:szCs w:val="24"/>
        </w:rPr>
        <w:t>………</w:t>
      </w:r>
      <w:r>
        <w:rPr>
          <w:rFonts w:eastAsia="Times New Roman" w:cs="Open Sans"/>
          <w:szCs w:val="24"/>
        </w:rPr>
        <w:t>…….</w:t>
      </w:r>
      <w:r w:rsidRPr="00DB3575">
        <w:rPr>
          <w:rFonts w:eastAsia="Times New Roman" w:cs="Open Sans"/>
          <w:szCs w:val="24"/>
        </w:rPr>
        <w:t xml:space="preserve">………………. </w:t>
      </w:r>
      <w:r w:rsidRPr="00DB3575">
        <w:rPr>
          <w:rFonts w:eastAsia="Times New Roman" w:cs="Open Sans"/>
          <w:b/>
          <w:szCs w:val="24"/>
        </w:rPr>
        <w:t xml:space="preserve">NIP </w:t>
      </w:r>
      <w:r w:rsidRPr="00DB3575">
        <w:rPr>
          <w:rFonts w:eastAsia="Times New Roman" w:cs="Open Sans"/>
          <w:szCs w:val="24"/>
        </w:rPr>
        <w:t xml:space="preserve"> zwanym dalej  </w:t>
      </w:r>
      <w:r w:rsidRPr="00DB3575">
        <w:rPr>
          <w:rFonts w:eastAsia="Times New Roman" w:cs="Open Sans"/>
          <w:b/>
          <w:bCs/>
          <w:i/>
          <w:iCs/>
          <w:szCs w:val="24"/>
        </w:rPr>
        <w:t>„</w:t>
      </w:r>
      <w:r w:rsidRPr="00DB3575">
        <w:rPr>
          <w:rFonts w:eastAsia="Times New Roman" w:cs="Open Sans"/>
          <w:b/>
          <w:bCs/>
          <w:iCs/>
          <w:szCs w:val="24"/>
        </w:rPr>
        <w:t>Wykonawcą</w:t>
      </w:r>
      <w:r w:rsidRPr="00DB3575">
        <w:rPr>
          <w:rFonts w:eastAsia="Times New Roman" w:cs="Open Sans"/>
          <w:szCs w:val="24"/>
        </w:rPr>
        <w:t>” reprezentowanym przez: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……………………………………………………………………………………………………………</w:t>
      </w:r>
    </w:p>
    <w:p w:rsidR="00DB3575" w:rsidRDefault="00DB3575" w:rsidP="00DB3575">
      <w:pPr>
        <w:spacing w:after="200" w:line="276" w:lineRule="auto"/>
        <w:ind w:firstLine="0"/>
        <w:rPr>
          <w:rFonts w:eastAsia="Times New Roman" w:cs="Open Sans"/>
          <w:iCs/>
          <w:szCs w:val="24"/>
        </w:rPr>
      </w:pPr>
    </w:p>
    <w:p w:rsidR="00AC6BF5" w:rsidRPr="00DB3575" w:rsidRDefault="00AC6BF5" w:rsidP="00DB3575">
      <w:pPr>
        <w:spacing w:after="200" w:line="276" w:lineRule="auto"/>
        <w:ind w:firstLine="0"/>
        <w:rPr>
          <w:rFonts w:eastAsia="Times New Roman" w:cs="Open Sans"/>
          <w:iCs/>
          <w:szCs w:val="24"/>
        </w:rPr>
      </w:pPr>
    </w:p>
    <w:p w:rsidR="00DB3575" w:rsidRDefault="00DB3575" w:rsidP="00DB3575">
      <w:pPr>
        <w:spacing w:after="200" w:line="276" w:lineRule="auto"/>
        <w:ind w:firstLine="0"/>
        <w:rPr>
          <w:rFonts w:eastAsia="Times New Roman" w:cs="Open Sans"/>
          <w:iCs/>
          <w:szCs w:val="24"/>
        </w:rPr>
      </w:pPr>
      <w:r w:rsidRPr="00DB3575">
        <w:rPr>
          <w:rFonts w:eastAsia="Times New Roman" w:cs="Open Sans"/>
          <w:iCs/>
          <w:szCs w:val="24"/>
        </w:rPr>
        <w:t>W wyniku przeprowadzenia postępowania nr</w:t>
      </w:r>
      <w:r w:rsidRPr="00DB3575">
        <w:rPr>
          <w:rFonts w:eastAsia="Times New Roman" w:cs="Open Sans"/>
          <w:szCs w:val="24"/>
        </w:rPr>
        <w:t xml:space="preserve"> </w:t>
      </w:r>
      <w:r w:rsidRPr="003257FB">
        <w:rPr>
          <w:rFonts w:eastAsia="Times New Roman" w:cs="Open Sans"/>
          <w:iCs/>
          <w:szCs w:val="24"/>
        </w:rPr>
        <w:t>DGT.263.</w:t>
      </w:r>
      <w:r w:rsidR="003257FB" w:rsidRPr="003257FB">
        <w:rPr>
          <w:rFonts w:eastAsia="Times New Roman" w:cs="Open Sans"/>
          <w:iCs/>
          <w:szCs w:val="24"/>
        </w:rPr>
        <w:t>2.2024</w:t>
      </w:r>
      <w:r w:rsidRPr="00DB3575">
        <w:rPr>
          <w:rFonts w:eastAsia="Times New Roman" w:cs="Open Sans"/>
          <w:iCs/>
          <w:szCs w:val="24"/>
        </w:rPr>
        <w:t xml:space="preserve"> na </w:t>
      </w:r>
      <w:bookmarkStart w:id="0" w:name="_Hlk72929542"/>
      <w:r w:rsidRPr="00DB3575">
        <w:rPr>
          <w:rFonts w:eastAsia="Times New Roman" w:cs="Open Sans"/>
          <w:b/>
          <w:i/>
          <w:iCs/>
          <w:szCs w:val="24"/>
        </w:rPr>
        <w:t>„</w:t>
      </w:r>
      <w:bookmarkEnd w:id="0"/>
      <w:r w:rsidRPr="00DB3575">
        <w:rPr>
          <w:rFonts w:eastAsia="Times New Roman" w:cs="Open Sans"/>
          <w:b/>
          <w:i/>
          <w:iCs/>
          <w:szCs w:val="24"/>
        </w:rPr>
        <w:t>Dostaw</w:t>
      </w:r>
      <w:r>
        <w:rPr>
          <w:rFonts w:eastAsia="Times New Roman" w:cs="Open Sans"/>
          <w:b/>
          <w:i/>
          <w:iCs/>
          <w:szCs w:val="24"/>
        </w:rPr>
        <w:t>ę</w:t>
      </w:r>
      <w:r w:rsidRPr="00DB3575">
        <w:rPr>
          <w:rFonts w:eastAsia="Times New Roman" w:cs="Open Sans"/>
          <w:b/>
          <w:i/>
          <w:iCs/>
          <w:szCs w:val="24"/>
        </w:rPr>
        <w:t xml:space="preserve"> wyposażenia toalet do PANS w Głogowie”</w:t>
      </w:r>
      <w:r w:rsidRPr="00DB3575">
        <w:rPr>
          <w:rFonts w:eastAsia="Times New Roman" w:cs="Open Sans"/>
          <w:b/>
          <w:i/>
          <w:iCs/>
          <w:color w:val="FF0000"/>
          <w:szCs w:val="24"/>
        </w:rPr>
        <w:t xml:space="preserve"> </w:t>
      </w:r>
      <w:r w:rsidRPr="00DB3575">
        <w:rPr>
          <w:rFonts w:eastAsia="Times New Roman" w:cs="Open Sans"/>
          <w:iCs/>
          <w:szCs w:val="24"/>
        </w:rPr>
        <w:t xml:space="preserve">na podstawie Regulaminu udzielania zamówień publicznych przez Państwową </w:t>
      </w:r>
      <w:r>
        <w:rPr>
          <w:rFonts w:eastAsia="Times New Roman" w:cs="Open Sans"/>
          <w:iCs/>
          <w:szCs w:val="24"/>
        </w:rPr>
        <w:t>Akademię Nauk Stosowanych</w:t>
      </w:r>
      <w:r w:rsidRPr="00DB3575">
        <w:rPr>
          <w:rFonts w:eastAsia="Times New Roman" w:cs="Open Sans"/>
          <w:iCs/>
          <w:szCs w:val="24"/>
        </w:rPr>
        <w:t xml:space="preserve"> w</w:t>
      </w:r>
      <w:r w:rsidR="003257FB">
        <w:rPr>
          <w:rFonts w:eastAsia="Times New Roman" w:cs="Open Sans"/>
          <w:iCs/>
          <w:szCs w:val="24"/>
        </w:rPr>
        <w:t> </w:t>
      </w:r>
      <w:r w:rsidRPr="00DB3575">
        <w:rPr>
          <w:rFonts w:eastAsia="Times New Roman" w:cs="Open Sans"/>
          <w:iCs/>
          <w:szCs w:val="24"/>
        </w:rPr>
        <w:t>Głogowie</w:t>
      </w:r>
      <w:r w:rsidRPr="00DB3575">
        <w:rPr>
          <w:rFonts w:eastAsia="Times New Roman" w:cs="Open Sans"/>
          <w:szCs w:val="24"/>
        </w:rPr>
        <w:t xml:space="preserve"> </w:t>
      </w:r>
      <w:r w:rsidRPr="00DB3575">
        <w:rPr>
          <w:rFonts w:eastAsia="Times New Roman" w:cs="Open Sans"/>
          <w:iCs/>
          <w:szCs w:val="24"/>
        </w:rPr>
        <w:t>została zawarta umowa o następującej treści:</w:t>
      </w:r>
    </w:p>
    <w:p w:rsidR="00AC6BF5" w:rsidRPr="00DB3575" w:rsidRDefault="00AC6BF5" w:rsidP="00DB3575">
      <w:pPr>
        <w:spacing w:after="200" w:line="276" w:lineRule="auto"/>
        <w:ind w:firstLine="0"/>
        <w:rPr>
          <w:rFonts w:eastAsia="Times New Roman" w:cs="Open Sans"/>
          <w:iCs/>
          <w:szCs w:val="24"/>
        </w:rPr>
      </w:pP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1</w:t>
      </w:r>
    </w:p>
    <w:p w:rsidR="00DB3575" w:rsidRPr="00DB3575" w:rsidRDefault="00DB3575" w:rsidP="00AC6BF5">
      <w:pPr>
        <w:numPr>
          <w:ilvl w:val="0"/>
          <w:numId w:val="10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Wykonawca zobowiązuje się do wykonania Przedmiotu Umowy tj. </w:t>
      </w:r>
      <w:r>
        <w:rPr>
          <w:rFonts w:eastAsia="Times New Roman" w:cs="Open Sans"/>
          <w:szCs w:val="24"/>
        </w:rPr>
        <w:t>do dostawy wyposażeni</w:t>
      </w:r>
      <w:r w:rsidR="00183B39">
        <w:rPr>
          <w:rFonts w:eastAsia="Times New Roman" w:cs="Open Sans"/>
          <w:szCs w:val="24"/>
        </w:rPr>
        <w:t>a toalet</w:t>
      </w:r>
      <w:r>
        <w:rPr>
          <w:rFonts w:eastAsia="Times New Roman" w:cs="Open Sans"/>
          <w:szCs w:val="24"/>
        </w:rPr>
        <w:t xml:space="preserve"> do</w:t>
      </w:r>
      <w:r w:rsidR="00183B39">
        <w:rPr>
          <w:rFonts w:eastAsia="Times New Roman" w:cs="Open Sans"/>
          <w:szCs w:val="24"/>
        </w:rPr>
        <w:t xml:space="preserve"> siedziby</w:t>
      </w:r>
      <w:r w:rsidRPr="00DB3575">
        <w:rPr>
          <w:rFonts w:eastAsia="Times New Roman" w:cs="Open Sans"/>
          <w:szCs w:val="24"/>
        </w:rPr>
        <w:t xml:space="preserve"> Zamawiającego ze szczególną starannością, </w:t>
      </w:r>
      <w:r w:rsidR="00183B39">
        <w:rPr>
          <w:rFonts w:eastAsia="Times New Roman" w:cs="Open Sans"/>
          <w:szCs w:val="24"/>
        </w:rPr>
        <w:t>zgodnie z ofertą.</w:t>
      </w:r>
      <w:r w:rsidRPr="00DB3575">
        <w:rPr>
          <w:rFonts w:eastAsia="Times New Roman" w:cs="Open Sans"/>
          <w:szCs w:val="24"/>
        </w:rPr>
        <w:t xml:space="preserve"> </w:t>
      </w:r>
    </w:p>
    <w:p w:rsidR="00DB3575" w:rsidRDefault="00DB3575" w:rsidP="00AC6BF5">
      <w:pPr>
        <w:numPr>
          <w:ilvl w:val="0"/>
          <w:numId w:val="10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Wykonawca oświadcza, </w:t>
      </w:r>
      <w:r w:rsidR="00367A9F" w:rsidRPr="00367A9F">
        <w:rPr>
          <w:rFonts w:eastAsia="Times New Roman" w:cs="Open Sans"/>
          <w:szCs w:val="24"/>
        </w:rPr>
        <w:t>że przedmiot umowy jest fabrycznie nowy, nieużywany oraz nieeksponowany na wystawach lub imprezach targowych, sprawny technicznie, bezpieczny, kompletny.</w:t>
      </w:r>
      <w:r w:rsidRPr="00DB3575">
        <w:rPr>
          <w:rFonts w:eastAsia="Times New Roman" w:cs="Open Sans"/>
          <w:szCs w:val="24"/>
        </w:rPr>
        <w:t xml:space="preserve"> </w:t>
      </w:r>
    </w:p>
    <w:p w:rsidR="00183B39" w:rsidRPr="00183B39" w:rsidRDefault="00183B39" w:rsidP="00AC6BF5">
      <w:pPr>
        <w:pStyle w:val="Akapitzlist"/>
        <w:numPr>
          <w:ilvl w:val="0"/>
          <w:numId w:val="10"/>
        </w:numPr>
        <w:rPr>
          <w:rFonts w:eastAsia="Times New Roman" w:cs="Open Sans"/>
          <w:szCs w:val="24"/>
        </w:rPr>
      </w:pPr>
      <w:r w:rsidRPr="00183B39">
        <w:rPr>
          <w:rFonts w:eastAsia="Times New Roman" w:cs="Open Sans"/>
          <w:szCs w:val="24"/>
        </w:rPr>
        <w:t>Szczegółowy opis przedmiotu umowy określa</w:t>
      </w:r>
      <w:r w:rsidR="00C313E1">
        <w:rPr>
          <w:rFonts w:eastAsia="Times New Roman" w:cs="Open Sans"/>
          <w:szCs w:val="24"/>
        </w:rPr>
        <w:t xml:space="preserve"> zapytanie ofertowe.</w:t>
      </w:r>
    </w:p>
    <w:p w:rsidR="00DB3575" w:rsidRPr="00DB3575" w:rsidRDefault="00DB3575" w:rsidP="00AC6BF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2</w:t>
      </w:r>
    </w:p>
    <w:p w:rsidR="00DB3575" w:rsidRDefault="00DB3575" w:rsidP="00AC6BF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Termin wykonania przedmiotu umowy: </w:t>
      </w:r>
      <w:r w:rsidR="006B206E">
        <w:rPr>
          <w:rFonts w:eastAsia="Times New Roman" w:cs="Open Sans"/>
          <w:szCs w:val="24"/>
        </w:rPr>
        <w:t xml:space="preserve">od </w:t>
      </w:r>
      <w:r w:rsidR="003257FB" w:rsidRPr="003257FB">
        <w:rPr>
          <w:rFonts w:eastAsia="Times New Roman" w:cs="Open Sans"/>
          <w:szCs w:val="24"/>
        </w:rPr>
        <w:t>2</w:t>
      </w:r>
      <w:r w:rsidR="003257FB">
        <w:rPr>
          <w:rFonts w:eastAsia="Times New Roman" w:cs="Open Sans"/>
          <w:szCs w:val="24"/>
        </w:rPr>
        <w:t>0</w:t>
      </w:r>
      <w:r w:rsidR="003257FB" w:rsidRPr="003257FB">
        <w:rPr>
          <w:rFonts w:eastAsia="Times New Roman" w:cs="Open Sans"/>
          <w:szCs w:val="24"/>
        </w:rPr>
        <w:t xml:space="preserve">.08.2024r. do </w:t>
      </w:r>
      <w:r w:rsidR="003257FB">
        <w:rPr>
          <w:rFonts w:eastAsia="Times New Roman" w:cs="Open Sans"/>
          <w:szCs w:val="24"/>
        </w:rPr>
        <w:t>30</w:t>
      </w:r>
      <w:r w:rsidR="003257FB" w:rsidRPr="003257FB">
        <w:rPr>
          <w:rFonts w:eastAsia="Times New Roman" w:cs="Open Sans"/>
          <w:szCs w:val="24"/>
        </w:rPr>
        <w:t>.08.2024r.</w:t>
      </w:r>
    </w:p>
    <w:p w:rsidR="00AC6BF5" w:rsidRPr="00DB3575" w:rsidRDefault="00AC6BF5" w:rsidP="00AC6BF5">
      <w:pPr>
        <w:spacing w:after="200" w:line="276" w:lineRule="auto"/>
        <w:ind w:firstLine="0"/>
        <w:rPr>
          <w:rFonts w:eastAsia="Times New Roman" w:cs="Open Sans"/>
          <w:szCs w:val="24"/>
        </w:rPr>
      </w:pP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3</w:t>
      </w:r>
    </w:p>
    <w:p w:rsidR="00DB3575" w:rsidRPr="00DB3575" w:rsidRDefault="00DB3575" w:rsidP="00AC6BF5">
      <w:pPr>
        <w:numPr>
          <w:ilvl w:val="0"/>
          <w:numId w:val="6"/>
        </w:numPr>
        <w:spacing w:after="200" w:line="276" w:lineRule="auto"/>
        <w:ind w:left="426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Wykonawca bez zgody Zamawiającego nie może powierzyć wykonania niniejszej umowy osobie trzeciej.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Wykonawca, przy dostawie dołączy do przedmiotu umowy karty gwarancyjne oraz instrukcje obsługi.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Ilościowego i technicznego odbioru przedmiotu umowy dokona upoważniony przedstawiciel Zamawiającego.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Odbiór przedmiotu umowy zostanie potwierdzony protokółem bez zastrzeżeń, podpisanym przez przedstawicieli każdej ze stron.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Jeżeli w trakcie odbioru zostaną stwierdzone wady nadające się do usunięcia, Zamawiający odmówi przyjęcia dostawy do czasu usunięcia wad przez Wykonawcę.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Braki ilościowe lub wady jakościowe stwierdzone w dostawie Zamawiający reklamuje w ciągu 5 dni roboczych od ich stwierdzenia. Wykonawca zobowiązuje się na własny koszt do uzupełnienia braków lub usunięcia wad niezwłocznie, nie później jednak niż w terminie 5 dni roboczych, licząc od daty otrzymania wezwania.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Wykonawca zgłosi Zamawiającemu (osoba kontaktowa) gotowość dostarczenia przedmiotu umowy z co najmniej dwudniowym wyprzedzeniem, podając proponowaną datę jego dostarczenia.</w:t>
      </w:r>
    </w:p>
    <w:p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Dostawa przedmiotu umowy obejmuje: transport do Zamawiającego, rozładunek i wniesienie do pomieszczeń Zamawiającego w miejscu przez niego wskazanym.</w:t>
      </w:r>
    </w:p>
    <w:p w:rsidR="00E3228D" w:rsidRPr="003257FB" w:rsidRDefault="006B206E" w:rsidP="003257FB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 xml:space="preserve">Do kontaktów z Zamawiającym w sprawach wykonania umowy Wykonawca </w:t>
      </w:r>
      <w:r w:rsidRPr="003257FB">
        <w:rPr>
          <w:rFonts w:cs="Open Sans"/>
        </w:rPr>
        <w:t>upoważnia:</w:t>
      </w:r>
      <w:r w:rsidR="003257FB">
        <w:rPr>
          <w:rFonts w:cs="Open Sans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3575" w:rsidRPr="00E3228D" w:rsidRDefault="006B206E" w:rsidP="00E3228D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E3228D">
        <w:rPr>
          <w:rFonts w:cs="Open Sans"/>
        </w:rPr>
        <w:t xml:space="preserve">Do kontaktów z Wykonawcą w sprawach wykonania umowy Zamawiający upoważnia: </w:t>
      </w:r>
      <w:r w:rsidR="00DB3575" w:rsidRPr="00E3228D">
        <w:rPr>
          <w:rFonts w:eastAsia="Times New Roman" w:cs="Open Sans"/>
          <w:szCs w:val="24"/>
        </w:rPr>
        <w:t>Jagod</w:t>
      </w:r>
      <w:r w:rsidR="00E3228D">
        <w:rPr>
          <w:rFonts w:eastAsia="Times New Roman" w:cs="Open Sans"/>
          <w:szCs w:val="24"/>
        </w:rPr>
        <w:t>ę</w:t>
      </w:r>
      <w:r w:rsidR="00DB3575" w:rsidRPr="00E3228D">
        <w:rPr>
          <w:rFonts w:eastAsia="Times New Roman" w:cs="Open Sans"/>
          <w:szCs w:val="24"/>
        </w:rPr>
        <w:t xml:space="preserve"> Nowak - e-mail: </w:t>
      </w:r>
      <w:hyperlink r:id="rId8" w:history="1">
        <w:r w:rsidR="000B0527" w:rsidRPr="00A45D0F">
          <w:rPr>
            <w:rStyle w:val="Hipercze"/>
            <w:rFonts w:eastAsia="Times New Roman" w:cs="Open Sans"/>
            <w:szCs w:val="24"/>
          </w:rPr>
          <w:t>j.nowak@pans.glogow.pl</w:t>
        </w:r>
      </w:hyperlink>
      <w:r w:rsidR="00DB3575" w:rsidRPr="00E3228D">
        <w:rPr>
          <w:rFonts w:eastAsia="Times New Roman" w:cs="Open Sans"/>
          <w:szCs w:val="24"/>
        </w:rPr>
        <w:t>, tel. 76 832 04 44 od poniedziałku do piątku od 8.00 do 14.00.</w:t>
      </w:r>
      <w:bookmarkStart w:id="1" w:name="_GoBack"/>
      <w:bookmarkEnd w:id="1"/>
    </w:p>
    <w:p w:rsidR="00AC6BF5" w:rsidRPr="00DB3575" w:rsidRDefault="00AC6BF5" w:rsidP="00AC6BF5">
      <w:pPr>
        <w:spacing w:after="200" w:line="276" w:lineRule="auto"/>
        <w:ind w:left="426" w:firstLine="0"/>
        <w:rPr>
          <w:rFonts w:eastAsia="Times New Roman" w:cs="Open Sans"/>
          <w:szCs w:val="24"/>
        </w:rPr>
      </w:pP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4</w:t>
      </w:r>
    </w:p>
    <w:p w:rsidR="00DB3575" w:rsidRPr="00DB3575" w:rsidRDefault="00DB3575" w:rsidP="00AC6BF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Miejscem </w:t>
      </w:r>
      <w:r w:rsidR="006B206E">
        <w:rPr>
          <w:rFonts w:eastAsia="Times New Roman" w:cs="Open Sans"/>
          <w:szCs w:val="24"/>
        </w:rPr>
        <w:t>dostarczenia</w:t>
      </w:r>
      <w:r w:rsidRPr="00DB3575">
        <w:rPr>
          <w:rFonts w:eastAsia="Times New Roman" w:cs="Open Sans"/>
          <w:szCs w:val="24"/>
        </w:rPr>
        <w:t xml:space="preserve"> przedmiotu zamówienia będzie: </w:t>
      </w:r>
      <w:r w:rsidRPr="00DB3575">
        <w:rPr>
          <w:rFonts w:eastAsia="Times New Roman" w:cs="Open Sans"/>
          <w:bCs/>
          <w:szCs w:val="24"/>
        </w:rPr>
        <w:t xml:space="preserve">Państwowa </w:t>
      </w:r>
      <w:r w:rsidR="006B206E">
        <w:rPr>
          <w:rFonts w:eastAsia="Times New Roman" w:cs="Open Sans"/>
          <w:bCs/>
          <w:szCs w:val="24"/>
        </w:rPr>
        <w:t xml:space="preserve">Akademia Nauk Stosowanych </w:t>
      </w:r>
      <w:r w:rsidRPr="00DB3575">
        <w:rPr>
          <w:rFonts w:eastAsia="Times New Roman" w:cs="Open Sans"/>
          <w:bCs/>
          <w:szCs w:val="24"/>
        </w:rPr>
        <w:t>w Głogowie, ul. Piotra Skargi 5, 67-200 Głogów.</w:t>
      </w: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5</w:t>
      </w:r>
    </w:p>
    <w:p w:rsidR="00DB3575" w:rsidRPr="00DB3575" w:rsidRDefault="00DB3575" w:rsidP="00AC6BF5">
      <w:pPr>
        <w:numPr>
          <w:ilvl w:val="0"/>
          <w:numId w:val="8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Cena całkowita za wykonanie przedmiotu zamówienia określonego w</w:t>
      </w:r>
      <w:r w:rsidR="006B206E">
        <w:rPr>
          <w:rFonts w:eastAsia="Times New Roman" w:cs="Open Sans"/>
          <w:szCs w:val="24"/>
        </w:rPr>
        <w:t> </w:t>
      </w:r>
      <w:r w:rsidRPr="00DB3575">
        <w:rPr>
          <w:rFonts w:eastAsia="Times New Roman" w:cs="Open Sans"/>
          <w:szCs w:val="24"/>
        </w:rPr>
        <w:t>ofercie Wykonawcy wynosi:</w:t>
      </w:r>
    </w:p>
    <w:p w:rsidR="00DB3575" w:rsidRPr="00DB3575" w:rsidRDefault="00DB3575" w:rsidP="00AC6BF5">
      <w:pPr>
        <w:numPr>
          <w:ilvl w:val="0"/>
          <w:numId w:val="12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netto – </w:t>
      </w:r>
      <w:r w:rsidRPr="00DB3575">
        <w:rPr>
          <w:rFonts w:eastAsia="Times New Roman" w:cs="Open Sans"/>
          <w:b/>
          <w:szCs w:val="24"/>
        </w:rPr>
        <w:t>…….……</w:t>
      </w:r>
      <w:r w:rsidRPr="00DB3575">
        <w:rPr>
          <w:rFonts w:eastAsia="Times New Roman" w:cs="Open Sans"/>
          <w:szCs w:val="24"/>
        </w:rPr>
        <w:t xml:space="preserve"> (słownie:………..)</w:t>
      </w:r>
    </w:p>
    <w:p w:rsidR="00DB3575" w:rsidRPr="00DB3575" w:rsidRDefault="00DB3575" w:rsidP="00AC6BF5">
      <w:pPr>
        <w:numPr>
          <w:ilvl w:val="0"/>
          <w:numId w:val="12"/>
        </w:numPr>
        <w:tabs>
          <w:tab w:val="num" w:pos="720"/>
        </w:tabs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brutto –</w:t>
      </w:r>
      <w:r w:rsidRPr="00DB3575">
        <w:rPr>
          <w:rFonts w:eastAsia="Times New Roman" w:cs="Open Sans"/>
          <w:b/>
          <w:bCs/>
          <w:szCs w:val="24"/>
        </w:rPr>
        <w:t xml:space="preserve"> </w:t>
      </w:r>
      <w:r w:rsidRPr="00DB3575">
        <w:rPr>
          <w:rFonts w:eastAsia="Times New Roman" w:cs="Open Sans"/>
          <w:b/>
          <w:szCs w:val="24"/>
        </w:rPr>
        <w:t xml:space="preserve">………….. </w:t>
      </w:r>
      <w:r w:rsidRPr="00DB3575">
        <w:rPr>
          <w:rFonts w:eastAsia="Times New Roman" w:cs="Open Sans"/>
          <w:szCs w:val="24"/>
        </w:rPr>
        <w:t>(słownie:………)</w:t>
      </w:r>
    </w:p>
    <w:p w:rsidR="00DB3575" w:rsidRPr="00DB3575" w:rsidRDefault="00DB3575" w:rsidP="00AC6BF5">
      <w:pPr>
        <w:numPr>
          <w:ilvl w:val="0"/>
          <w:numId w:val="8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W cenie brutto zawarte są wszystkie koszty związane z </w:t>
      </w:r>
      <w:r w:rsidR="006B206E">
        <w:rPr>
          <w:rFonts w:eastAsia="Times New Roman" w:cs="Open Sans"/>
          <w:szCs w:val="24"/>
        </w:rPr>
        <w:t>dostawą asortymentu</w:t>
      </w:r>
      <w:r w:rsidRPr="00DB3575">
        <w:rPr>
          <w:rFonts w:eastAsia="Times New Roman" w:cs="Open Sans"/>
          <w:szCs w:val="24"/>
        </w:rPr>
        <w:t xml:space="preserve"> do siedziby Zamawiającego.</w:t>
      </w:r>
    </w:p>
    <w:p w:rsidR="00DB3575" w:rsidRPr="00DB3575" w:rsidRDefault="00DB3575" w:rsidP="00AC6BF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6</w:t>
      </w:r>
    </w:p>
    <w:p w:rsidR="00DB3575" w:rsidRPr="00DB3575" w:rsidRDefault="00DB3575" w:rsidP="00AC6BF5">
      <w:pPr>
        <w:numPr>
          <w:ilvl w:val="0"/>
          <w:numId w:val="13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200" w:line="240" w:lineRule="auto"/>
        <w:textAlignment w:val="baseline"/>
        <w:rPr>
          <w:rFonts w:eastAsia="Times New Roman" w:cs="Open Sans"/>
          <w:color w:val="00B050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Podstawą do wystawienia</w:t>
      </w:r>
      <w:r w:rsidRPr="00DB3575">
        <w:rPr>
          <w:rFonts w:eastAsia="Times New Roman" w:cs="Open Sans"/>
          <w:color w:val="00B050"/>
          <w:szCs w:val="24"/>
          <w:lang w:eastAsia="pl-PL"/>
        </w:rPr>
        <w:t xml:space="preserve"> </w:t>
      </w:r>
      <w:r w:rsidRPr="00DB3575">
        <w:rPr>
          <w:rFonts w:eastAsia="Times New Roman" w:cs="Open Sans"/>
          <w:szCs w:val="24"/>
          <w:lang w:eastAsia="pl-PL"/>
        </w:rPr>
        <w:t>faktury</w:t>
      </w:r>
      <w:r w:rsidRPr="00DB3575">
        <w:rPr>
          <w:rFonts w:eastAsia="Times New Roman" w:cs="Open Sans"/>
          <w:color w:val="00B050"/>
          <w:szCs w:val="24"/>
          <w:lang w:eastAsia="pl-PL"/>
        </w:rPr>
        <w:t xml:space="preserve"> </w:t>
      </w:r>
      <w:r w:rsidRPr="00DB3575">
        <w:rPr>
          <w:rFonts w:eastAsia="Times New Roman" w:cs="Open Sans"/>
          <w:szCs w:val="24"/>
          <w:lang w:eastAsia="pl-PL"/>
        </w:rPr>
        <w:t>będzie</w:t>
      </w:r>
      <w:r w:rsidRPr="00DB3575">
        <w:rPr>
          <w:rFonts w:eastAsia="Times New Roman" w:cs="Open Sans"/>
          <w:color w:val="FF0000"/>
          <w:szCs w:val="24"/>
          <w:lang w:eastAsia="pl-PL"/>
        </w:rPr>
        <w:t xml:space="preserve"> </w:t>
      </w:r>
      <w:r w:rsidRPr="00DB3575">
        <w:rPr>
          <w:rFonts w:eastAsia="Times New Roman" w:cs="Open Sans"/>
          <w:szCs w:val="24"/>
          <w:lang w:eastAsia="pl-PL"/>
        </w:rPr>
        <w:t>wykonanie przedmiotu umowy w</w:t>
      </w:r>
      <w:r w:rsidR="006B206E">
        <w:rPr>
          <w:rFonts w:eastAsia="Times New Roman" w:cs="Open Sans"/>
          <w:szCs w:val="24"/>
          <w:lang w:eastAsia="pl-PL"/>
        </w:rPr>
        <w:t> </w:t>
      </w:r>
      <w:r w:rsidRPr="00DB3575">
        <w:rPr>
          <w:rFonts w:eastAsia="Times New Roman" w:cs="Open Sans"/>
          <w:szCs w:val="24"/>
          <w:lang w:eastAsia="pl-PL"/>
        </w:rPr>
        <w:t>ustalony</w:t>
      </w:r>
      <w:r w:rsidR="00B14511">
        <w:rPr>
          <w:rFonts w:eastAsia="Times New Roman" w:cs="Open Sans"/>
          <w:szCs w:val="24"/>
          <w:lang w:eastAsia="pl-PL"/>
        </w:rPr>
        <w:t>m terminie.</w:t>
      </w:r>
    </w:p>
    <w:p w:rsidR="00DB3575" w:rsidRPr="00DB3575" w:rsidRDefault="00DB3575" w:rsidP="00AC6BF5">
      <w:pPr>
        <w:numPr>
          <w:ilvl w:val="0"/>
          <w:numId w:val="13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200" w:line="240" w:lineRule="auto"/>
        <w:textAlignment w:val="baseline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Rozliczenia za wykonywanie usługi będą realizowane w walucie polskiej.</w:t>
      </w:r>
    </w:p>
    <w:p w:rsidR="00DB3575" w:rsidRPr="00DB3575" w:rsidRDefault="00DB3575" w:rsidP="00AC6BF5">
      <w:pPr>
        <w:numPr>
          <w:ilvl w:val="0"/>
          <w:numId w:val="13"/>
        </w:numPr>
        <w:spacing w:after="200" w:line="240" w:lineRule="auto"/>
        <w:rPr>
          <w:rFonts w:eastAsia="Times New Roman" w:cs="Open Sans"/>
          <w:color w:val="00B050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 xml:space="preserve">Zapłata za fakturę będzie realizowana </w:t>
      </w:r>
      <w:r w:rsidRPr="00DB3575">
        <w:rPr>
          <w:rFonts w:eastAsia="Times New Roman" w:cs="Open Sans"/>
          <w:color w:val="000000"/>
          <w:szCs w:val="24"/>
          <w:lang w:eastAsia="pl-PL"/>
        </w:rPr>
        <w:t>na rachunek bankowy Wykonawcy o</w:t>
      </w:r>
      <w:r w:rsidR="00B14511">
        <w:rPr>
          <w:rFonts w:eastAsia="Times New Roman" w:cs="Open Sans"/>
          <w:color w:val="000000"/>
          <w:szCs w:val="24"/>
          <w:lang w:eastAsia="pl-PL"/>
        </w:rPr>
        <w:t> </w:t>
      </w:r>
      <w:r w:rsidRPr="00DB3575">
        <w:rPr>
          <w:rFonts w:eastAsia="Times New Roman" w:cs="Open Sans"/>
          <w:color w:val="000000"/>
          <w:szCs w:val="24"/>
          <w:lang w:eastAsia="pl-PL"/>
        </w:rPr>
        <w:t>nr</w:t>
      </w:r>
      <w:r w:rsidRPr="00DB3575">
        <w:rPr>
          <w:rFonts w:eastAsia="Times New Roman" w:cs="Open Sans"/>
          <w:szCs w:val="24"/>
          <w:lang w:eastAsia="pl-PL"/>
        </w:rPr>
        <w:t xml:space="preserve"> …………………………………………………  z terminem płatności nie przekraczającym 14</w:t>
      </w:r>
      <w:r w:rsidRPr="00DB3575">
        <w:rPr>
          <w:rFonts w:eastAsia="Times New Roman" w:cs="Open Sans"/>
          <w:color w:val="FF0000"/>
          <w:szCs w:val="24"/>
          <w:lang w:eastAsia="pl-PL"/>
        </w:rPr>
        <w:t xml:space="preserve"> </w:t>
      </w:r>
      <w:r w:rsidRPr="00DB3575">
        <w:rPr>
          <w:rFonts w:eastAsia="Times New Roman" w:cs="Open Sans"/>
          <w:szCs w:val="24"/>
          <w:lang w:eastAsia="pl-PL"/>
        </w:rPr>
        <w:t>dni licząc od daty złożenia faktury wraz listą obecności.</w:t>
      </w:r>
    </w:p>
    <w:p w:rsidR="00DB3575" w:rsidRPr="00DB3575" w:rsidRDefault="00DB3575" w:rsidP="00AC6BF5">
      <w:pPr>
        <w:numPr>
          <w:ilvl w:val="0"/>
          <w:numId w:val="13"/>
        </w:numPr>
        <w:spacing w:after="200" w:line="240" w:lineRule="auto"/>
        <w:rPr>
          <w:rFonts w:eastAsia="Times New Roman" w:cs="Open Sans"/>
          <w:color w:val="000000"/>
          <w:szCs w:val="24"/>
          <w:lang w:eastAsia="pl-PL"/>
        </w:rPr>
      </w:pPr>
      <w:r w:rsidRPr="00DB3575">
        <w:rPr>
          <w:rFonts w:eastAsia="Times New Roman" w:cs="Open Sans"/>
          <w:color w:val="000000"/>
          <w:szCs w:val="24"/>
          <w:lang w:eastAsia="pl-PL"/>
        </w:rPr>
        <w:t>Wprowadza się następujące zasady dotyczące płatności wynagrodzenia należnego dla Wykonawcy z tytułu realizacji umowy:</w:t>
      </w:r>
    </w:p>
    <w:p w:rsidR="00DB3575" w:rsidRPr="00DB3575" w:rsidRDefault="00DB3575" w:rsidP="00AC6BF5">
      <w:pPr>
        <w:numPr>
          <w:ilvl w:val="0"/>
          <w:numId w:val="14"/>
        </w:numPr>
        <w:spacing w:after="200" w:line="240" w:lineRule="auto"/>
        <w:contextualSpacing/>
        <w:rPr>
          <w:rFonts w:eastAsia="Calibri" w:cs="Open Sans"/>
          <w:color w:val="000000"/>
          <w:szCs w:val="24"/>
        </w:rPr>
      </w:pPr>
      <w:r w:rsidRPr="00DB3575">
        <w:rPr>
          <w:rFonts w:eastAsia="Calibri" w:cs="Open Sans"/>
          <w:color w:val="000000"/>
          <w:szCs w:val="24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DB3575">
        <w:rPr>
          <w:rFonts w:eastAsia="Calibri" w:cs="Open Sans"/>
          <w:color w:val="000000"/>
          <w:szCs w:val="24"/>
        </w:rPr>
        <w:t>payment</w:t>
      </w:r>
      <w:proofErr w:type="spellEnd"/>
      <w:r w:rsidRPr="00DB3575">
        <w:rPr>
          <w:rFonts w:eastAsia="Calibri" w:cs="Open Sans"/>
          <w:color w:val="000000"/>
          <w:szCs w:val="24"/>
        </w:rPr>
        <w:t>) przewidzianego w przepisach ustawy z dnia 11 marca 2004 r. o podatku od towarów i usług (</w:t>
      </w:r>
      <w:proofErr w:type="spellStart"/>
      <w:r w:rsidRPr="00DB3575">
        <w:rPr>
          <w:rFonts w:eastAsia="Calibri" w:cs="Open Sans"/>
          <w:color w:val="000000"/>
          <w:szCs w:val="24"/>
        </w:rPr>
        <w:t>t.j</w:t>
      </w:r>
      <w:proofErr w:type="spellEnd"/>
      <w:r w:rsidRPr="00DB3575">
        <w:rPr>
          <w:rFonts w:eastAsia="Calibri" w:cs="Open Sans"/>
          <w:color w:val="000000"/>
          <w:szCs w:val="24"/>
        </w:rPr>
        <w:t>. Dz. U. 2020, poz. 106).</w:t>
      </w:r>
    </w:p>
    <w:p w:rsidR="00DB3575" w:rsidRPr="00DB3575" w:rsidRDefault="00DB3575" w:rsidP="00AC6BF5">
      <w:pPr>
        <w:numPr>
          <w:ilvl w:val="0"/>
          <w:numId w:val="14"/>
        </w:numPr>
        <w:spacing w:after="200" w:line="240" w:lineRule="auto"/>
        <w:contextualSpacing/>
        <w:rPr>
          <w:rFonts w:eastAsia="Calibri" w:cs="Open Sans"/>
          <w:color w:val="000000"/>
          <w:szCs w:val="24"/>
        </w:rPr>
      </w:pPr>
      <w:r w:rsidRPr="00DB3575">
        <w:rPr>
          <w:rFonts w:eastAsia="Calibri" w:cs="Open Sans"/>
          <w:color w:val="000000"/>
          <w:szCs w:val="24"/>
        </w:rPr>
        <w:t>Wykonawca oświadcza, że rachunek bankowy wskazany w Umowie:</w:t>
      </w:r>
    </w:p>
    <w:p w:rsidR="00DB3575" w:rsidRPr="00DB3575" w:rsidRDefault="00DB3575" w:rsidP="00AC6BF5">
      <w:pPr>
        <w:numPr>
          <w:ilvl w:val="0"/>
          <w:numId w:val="15"/>
        </w:numPr>
        <w:spacing w:after="200" w:line="240" w:lineRule="auto"/>
        <w:contextualSpacing/>
        <w:rPr>
          <w:rFonts w:eastAsia="Calibri" w:cs="Open Sans"/>
          <w:color w:val="000000"/>
          <w:szCs w:val="24"/>
        </w:rPr>
      </w:pPr>
      <w:r w:rsidRPr="00DB3575">
        <w:rPr>
          <w:rFonts w:eastAsia="Calibri" w:cs="Open Sans"/>
          <w:color w:val="000000"/>
          <w:szCs w:val="24"/>
        </w:rPr>
        <w:t>Jest rachunkiem umożliwiającym płatność w ramach mechanizmu podzielonej płatność, o którym mowa w pkt. 1 powyżej, jak również</w:t>
      </w:r>
    </w:p>
    <w:p w:rsidR="00DB3575" w:rsidRPr="00DB3575" w:rsidRDefault="00DB3575" w:rsidP="00AC6BF5">
      <w:pPr>
        <w:numPr>
          <w:ilvl w:val="0"/>
          <w:numId w:val="15"/>
        </w:numPr>
        <w:spacing w:after="200" w:line="240" w:lineRule="auto"/>
        <w:contextualSpacing/>
        <w:rPr>
          <w:rFonts w:eastAsia="Calibri" w:cs="Open Sans"/>
          <w:color w:val="000000"/>
          <w:szCs w:val="24"/>
        </w:rPr>
      </w:pPr>
      <w:r w:rsidRPr="00DB3575">
        <w:rPr>
          <w:rFonts w:eastAsia="Calibri" w:cs="Open Sans"/>
          <w:color w:val="000000"/>
          <w:szCs w:val="24"/>
        </w:rPr>
        <w:t>Rachunkiem znajdującym się w elektronicznym wykazie podmiotów prowadzonym od 01 września 2019 r. przez Szefa Krajowej Administracji Skarbowej, o którym mowa w ustawie z dnia 11 marca 2004 r. o podatku od towarów i usług (zwany dalej Wykazem).</w:t>
      </w:r>
    </w:p>
    <w:p w:rsidR="00DB3575" w:rsidRPr="00DB3575" w:rsidRDefault="00DB3575" w:rsidP="00AC6BF5">
      <w:pPr>
        <w:numPr>
          <w:ilvl w:val="0"/>
          <w:numId w:val="14"/>
        </w:numPr>
        <w:spacing w:after="200" w:line="240" w:lineRule="auto"/>
        <w:rPr>
          <w:rFonts w:eastAsia="Times New Roman" w:cs="Open Sans"/>
          <w:color w:val="000000"/>
          <w:szCs w:val="24"/>
          <w:lang w:eastAsia="pl-PL"/>
        </w:rPr>
      </w:pPr>
      <w:r w:rsidRPr="00DB3575">
        <w:rPr>
          <w:rFonts w:eastAsia="Times New Roman" w:cs="Open Sans"/>
          <w:color w:val="000000"/>
          <w:szCs w:val="24"/>
          <w:lang w:eastAsia="pl-PL"/>
        </w:rPr>
        <w:lastRenderedPageBreak/>
        <w:t>W przypadku, gdy rachunek bankowy Wykonawcy nie spełnia warunków określonych w pkt 2 powyżej, Zamawiający jest uprawniony do wstrzymania wypłaty wynagrodzenia do czasu przedstawienia przez Wykonawcę rachunku bankowego spełniającego warunki określone w</w:t>
      </w:r>
      <w:r w:rsidR="004D7CAA">
        <w:rPr>
          <w:rFonts w:eastAsia="Times New Roman" w:cs="Open Sans"/>
          <w:color w:val="000000"/>
          <w:szCs w:val="24"/>
          <w:lang w:eastAsia="pl-PL"/>
        </w:rPr>
        <w:t> </w:t>
      </w:r>
      <w:r w:rsidRPr="00DB3575">
        <w:rPr>
          <w:rFonts w:eastAsia="Times New Roman" w:cs="Open Sans"/>
          <w:color w:val="000000"/>
          <w:szCs w:val="24"/>
          <w:lang w:eastAsia="pl-PL"/>
        </w:rPr>
        <w:t>pkt 2 powyżej. Jednocześnie opóźnienie w dokonaniu płatności wynagrodzenia w terminie określonym w Umowie, powstałe wskutek braku możliwości realizacji przez Zamawiającego płatności wynagrodzenia z zastosowaniem mechanizmu podzielonej płatności bądź dokonania płatności na rachunek objęty Wykazem, nie stanowi niewykonania lub nienależytego wykonania umowy przez Zamawiającego oraz nie stanowi podstaw do żądania od Zamawiającego jakichkolwiek odsetek z 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:rsidR="00DB3575" w:rsidRPr="00DB3575" w:rsidRDefault="00DB3575" w:rsidP="00AC6BF5">
      <w:pPr>
        <w:numPr>
          <w:ilvl w:val="0"/>
          <w:numId w:val="13"/>
        </w:numPr>
        <w:spacing w:after="200" w:line="240" w:lineRule="auto"/>
        <w:rPr>
          <w:rFonts w:eastAsia="Times New Roman" w:cs="Open Sans"/>
          <w:color w:val="00B050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Zamawiający nie przewiduje udzielania zaliczek.</w:t>
      </w:r>
    </w:p>
    <w:p w:rsidR="00DB3575" w:rsidRPr="00DB3575" w:rsidRDefault="00DB3575" w:rsidP="00AC6BF5">
      <w:pPr>
        <w:numPr>
          <w:ilvl w:val="0"/>
          <w:numId w:val="13"/>
        </w:numPr>
        <w:spacing w:after="200" w:line="240" w:lineRule="auto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7</w:t>
      </w:r>
    </w:p>
    <w:p w:rsidR="00DB3575" w:rsidRPr="00DB3575" w:rsidRDefault="00DB3575" w:rsidP="00AC6BF5">
      <w:pPr>
        <w:keepNext/>
        <w:spacing w:line="240" w:lineRule="auto"/>
        <w:ind w:left="709" w:hanging="546"/>
        <w:outlineLvl w:val="2"/>
        <w:rPr>
          <w:rFonts w:eastAsia="Times New Roman" w:cs="Open Sans"/>
          <w:iCs/>
          <w:szCs w:val="24"/>
          <w:lang w:val="x-none" w:eastAsia="x-none"/>
        </w:rPr>
      </w:pPr>
      <w:r w:rsidRPr="00DB3575">
        <w:rPr>
          <w:rFonts w:eastAsia="Times New Roman" w:cs="Open Sans"/>
          <w:iCs/>
          <w:szCs w:val="24"/>
          <w:lang w:val="x-none" w:eastAsia="x-none"/>
        </w:rPr>
        <w:t>1. Wykonawca zapłaci Zamawiającemu kar</w:t>
      </w:r>
      <w:r w:rsidRPr="00DB3575">
        <w:rPr>
          <w:rFonts w:eastAsia="Times New Roman" w:cs="Open Sans"/>
          <w:iCs/>
          <w:szCs w:val="24"/>
          <w:lang w:eastAsia="x-none"/>
        </w:rPr>
        <w:t>ę</w:t>
      </w:r>
      <w:r w:rsidRPr="00DB3575">
        <w:rPr>
          <w:rFonts w:eastAsia="Times New Roman" w:cs="Open Sans"/>
          <w:iCs/>
          <w:szCs w:val="24"/>
          <w:lang w:val="x-none" w:eastAsia="x-none"/>
        </w:rPr>
        <w:t xml:space="preserve"> umown</w:t>
      </w:r>
      <w:r w:rsidRPr="00DB3575">
        <w:rPr>
          <w:rFonts w:eastAsia="Times New Roman" w:cs="Open Sans"/>
          <w:iCs/>
          <w:szCs w:val="24"/>
          <w:lang w:eastAsia="x-none"/>
        </w:rPr>
        <w:t>ą</w:t>
      </w:r>
      <w:r w:rsidRPr="00DB3575">
        <w:rPr>
          <w:rFonts w:eastAsia="Times New Roman" w:cs="Open Sans"/>
          <w:iCs/>
          <w:szCs w:val="24"/>
          <w:lang w:val="x-none" w:eastAsia="x-none"/>
        </w:rPr>
        <w:t>:</w:t>
      </w:r>
    </w:p>
    <w:p w:rsidR="00DB3575" w:rsidRPr="00DB3575" w:rsidRDefault="00DB3575" w:rsidP="00AC6BF5">
      <w:pPr>
        <w:numPr>
          <w:ilvl w:val="0"/>
          <w:numId w:val="16"/>
        </w:numPr>
        <w:spacing w:after="200" w:line="240" w:lineRule="auto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 xml:space="preserve">za opóźnienie w dotrzymaniu terminu określonego w § 2 Umowy </w:t>
      </w:r>
      <w:r w:rsidR="00B14511">
        <w:rPr>
          <w:rFonts w:eastAsia="Times New Roman" w:cs="Open Sans"/>
          <w:szCs w:val="24"/>
          <w:lang w:eastAsia="pl-PL"/>
        </w:rPr>
        <w:t>–</w:t>
      </w:r>
      <w:r w:rsidRPr="00DB3575">
        <w:rPr>
          <w:rFonts w:eastAsia="Times New Roman" w:cs="Open Sans"/>
          <w:szCs w:val="24"/>
          <w:lang w:eastAsia="pl-PL"/>
        </w:rPr>
        <w:t xml:space="preserve"> w</w:t>
      </w:r>
      <w:r w:rsidR="00B14511">
        <w:rPr>
          <w:rFonts w:eastAsia="Times New Roman" w:cs="Open Sans"/>
          <w:szCs w:val="24"/>
          <w:lang w:eastAsia="pl-PL"/>
        </w:rPr>
        <w:t> </w:t>
      </w:r>
      <w:r w:rsidRPr="00DB3575">
        <w:rPr>
          <w:rFonts w:eastAsia="Times New Roman" w:cs="Open Sans"/>
          <w:szCs w:val="24"/>
          <w:lang w:eastAsia="pl-PL"/>
        </w:rPr>
        <w:t>wysokości 0,2 % wynagrodzenia umownego brutto, o którym mowa w</w:t>
      </w:r>
      <w:r w:rsidR="00B14511">
        <w:rPr>
          <w:rFonts w:eastAsia="Times New Roman" w:cs="Open Sans"/>
          <w:szCs w:val="24"/>
          <w:lang w:eastAsia="pl-PL"/>
        </w:rPr>
        <w:t> </w:t>
      </w:r>
      <w:r w:rsidRPr="00DB3575">
        <w:rPr>
          <w:rFonts w:eastAsia="Times New Roman" w:cs="Open Sans"/>
          <w:szCs w:val="24"/>
          <w:lang w:eastAsia="pl-PL"/>
        </w:rPr>
        <w:t>§ 5 ust. 1 Umowy, za każdy dzień opóźnienia,</w:t>
      </w:r>
    </w:p>
    <w:p w:rsidR="00DB3575" w:rsidRPr="00DB3575" w:rsidRDefault="00DB3575" w:rsidP="00AC6BF5">
      <w:pPr>
        <w:numPr>
          <w:ilvl w:val="0"/>
          <w:numId w:val="16"/>
        </w:numPr>
        <w:spacing w:after="200" w:line="240" w:lineRule="auto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 xml:space="preserve">w przypadku odstąpienia od Umowy przez Zamawiającego z powodu okoliczności, za które odpowiada Wykonawca – w wysokości 30% wynagrodzenia umownego brutto, o którym mowa w § 5 ust.1 Umowy. </w:t>
      </w:r>
    </w:p>
    <w:p w:rsidR="00DB3575" w:rsidRPr="00DB3575" w:rsidRDefault="00DB3575" w:rsidP="00AC6BF5">
      <w:pPr>
        <w:spacing w:line="240" w:lineRule="auto"/>
        <w:ind w:left="426" w:hanging="283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2. Zamawiający zapłaci Wykonawcy karę umowną w przypadku odstąpienia od Umowy przez Wykonawcę z powodu okoliczności, za które odpowiada Zamawiający – w wysokości 30% wynagrodzenia umownego brutto, o którym mowa w § 5 ust.1 Umowy</w:t>
      </w:r>
    </w:p>
    <w:p w:rsidR="00DB3575" w:rsidRPr="00DB3575" w:rsidRDefault="00DB3575" w:rsidP="00AC6BF5">
      <w:pPr>
        <w:spacing w:line="240" w:lineRule="auto"/>
        <w:ind w:left="426" w:hanging="283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3. Wykonawcy przysługują odsetki ustawowe za opóźnienie w przypadku zwłoki w płatności za fakturę.</w:t>
      </w:r>
    </w:p>
    <w:p w:rsidR="003257FB" w:rsidRDefault="003257FB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</w:p>
    <w:p w:rsidR="003257FB" w:rsidRDefault="003257FB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</w:p>
    <w:p w:rsidR="003257FB" w:rsidRDefault="003257FB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lastRenderedPageBreak/>
        <w:t>§ 8</w:t>
      </w:r>
    </w:p>
    <w:p w:rsidR="00DB3575" w:rsidRPr="00DB3575" w:rsidRDefault="00DB3575" w:rsidP="00DB3575">
      <w:pPr>
        <w:spacing w:after="200" w:line="276" w:lineRule="auto"/>
        <w:ind w:left="426"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Strony postanawiają, że bez pisemnej zgody Zamawiającego, Wykonawca nie jest uprawniony do zawierania umów przelewu wierzytelności, ani przejęcia długu, o którym mowa w art. 509-525 Kodeksu cywilnego.</w:t>
      </w: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color w:val="000000"/>
          <w:szCs w:val="24"/>
        </w:rPr>
      </w:pPr>
      <w:r w:rsidRPr="00DB3575">
        <w:rPr>
          <w:rFonts w:eastAsia="Times New Roman" w:cs="Open Sans"/>
          <w:b/>
          <w:bCs/>
          <w:color w:val="000000"/>
          <w:szCs w:val="24"/>
        </w:rPr>
        <w:t>§ 9</w:t>
      </w:r>
    </w:p>
    <w:p w:rsidR="00DB3575" w:rsidRPr="00DB3575" w:rsidRDefault="00DB3575" w:rsidP="00AC6BF5">
      <w:pPr>
        <w:numPr>
          <w:ilvl w:val="0"/>
          <w:numId w:val="9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DB3575">
        <w:rPr>
          <w:rFonts w:eastAsia="Times New Roman" w:cs="Open Sans"/>
          <w:szCs w:val="24"/>
        </w:rPr>
        <w:t>w chwili zawarcia umowy.</w:t>
      </w:r>
    </w:p>
    <w:p w:rsidR="00DB3575" w:rsidRPr="00DB3575" w:rsidRDefault="00DB3575" w:rsidP="00AC6BF5">
      <w:pPr>
        <w:numPr>
          <w:ilvl w:val="0"/>
          <w:numId w:val="9"/>
        </w:numPr>
        <w:spacing w:after="200" w:line="276" w:lineRule="auto"/>
        <w:rPr>
          <w:rFonts w:eastAsia="Times New Roman" w:cs="Open Sans"/>
          <w:color w:val="000000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>Zamawiający może odstąpić od umowy w przypadkach określonych w</w:t>
      </w:r>
      <w:r w:rsidR="00B14511">
        <w:rPr>
          <w:rFonts w:eastAsia="Times New Roman" w:cs="Open Sans"/>
          <w:color w:val="000000"/>
          <w:szCs w:val="24"/>
        </w:rPr>
        <w:t> </w:t>
      </w:r>
      <w:r w:rsidRPr="00DB3575">
        <w:rPr>
          <w:rFonts w:eastAsia="Times New Roman" w:cs="Open Sans"/>
          <w:color w:val="000000"/>
          <w:szCs w:val="24"/>
        </w:rPr>
        <w:t>Kodeksie cywilnym.</w:t>
      </w:r>
    </w:p>
    <w:p w:rsidR="00DB3575" w:rsidRPr="00DB3575" w:rsidRDefault="00DB3575" w:rsidP="00AC6BF5">
      <w:pPr>
        <w:numPr>
          <w:ilvl w:val="0"/>
          <w:numId w:val="9"/>
        </w:numPr>
        <w:spacing w:after="200" w:line="240" w:lineRule="auto"/>
        <w:contextualSpacing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Niezależnie od przypadków, o których mowa w ust. 2, Zamawiający ma prawo odstąpić od niniejszej Umowy, w przypadku, gdy:</w:t>
      </w:r>
    </w:p>
    <w:p w:rsidR="00DB3575" w:rsidRPr="00DB3575" w:rsidRDefault="00DB3575" w:rsidP="00AC6BF5">
      <w:pPr>
        <w:numPr>
          <w:ilvl w:val="1"/>
          <w:numId w:val="17"/>
        </w:numPr>
        <w:spacing w:after="200" w:line="240" w:lineRule="auto"/>
        <w:contextualSpacing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Wykonawca zaprzestanie prowadzenia działalności gospodarczej, zgłosi wniosek o ogłoszenie upadłości bądź zaistnieją przyczyny określone przepisami prawa, które będą stanowić przeszkodę w</w:t>
      </w:r>
      <w:r w:rsidR="004D7CAA">
        <w:rPr>
          <w:rFonts w:eastAsia="Times New Roman" w:cs="Open Sans"/>
          <w:szCs w:val="24"/>
          <w:lang w:eastAsia="pl-PL"/>
        </w:rPr>
        <w:t> </w:t>
      </w:r>
      <w:r w:rsidRPr="00DB3575">
        <w:rPr>
          <w:rFonts w:eastAsia="Times New Roman" w:cs="Open Sans"/>
          <w:szCs w:val="24"/>
          <w:lang w:eastAsia="pl-PL"/>
        </w:rPr>
        <w:t>wykonaniu przez Wykonawcę zobowiązań określonych niniejszą Umową,</w:t>
      </w:r>
    </w:p>
    <w:p w:rsidR="00DB3575" w:rsidRPr="00DB3575" w:rsidRDefault="00DB3575" w:rsidP="00AC6BF5">
      <w:pPr>
        <w:numPr>
          <w:ilvl w:val="1"/>
          <w:numId w:val="17"/>
        </w:numPr>
        <w:spacing w:after="200" w:line="240" w:lineRule="auto"/>
        <w:contextualSpacing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Wykonawca w sposób rażący nie wypełnia postanowień umowy,</w:t>
      </w:r>
    </w:p>
    <w:p w:rsidR="00DB3575" w:rsidRPr="00DB3575" w:rsidRDefault="00DB3575" w:rsidP="00AC6BF5">
      <w:pPr>
        <w:numPr>
          <w:ilvl w:val="1"/>
          <w:numId w:val="17"/>
        </w:numPr>
        <w:spacing w:after="200" w:line="240" w:lineRule="auto"/>
        <w:contextualSpacing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Dostarczony przez Wykonawcę przedmiot umowy nie spełnia wymagań określonych w § 1 ust. 2.</w:t>
      </w:r>
    </w:p>
    <w:p w:rsidR="00DB3575" w:rsidRPr="00DB3575" w:rsidRDefault="00DB3575" w:rsidP="00AC6BF5">
      <w:pPr>
        <w:spacing w:line="240" w:lineRule="auto"/>
        <w:ind w:left="1440" w:firstLine="0"/>
        <w:contextualSpacing/>
        <w:rPr>
          <w:rFonts w:eastAsia="Times New Roman" w:cs="Open Sans"/>
          <w:szCs w:val="24"/>
          <w:lang w:eastAsia="pl-PL"/>
        </w:rPr>
      </w:pPr>
    </w:p>
    <w:p w:rsidR="00DB3575" w:rsidRPr="00DB3575" w:rsidRDefault="00DB3575" w:rsidP="00AC6BF5">
      <w:pPr>
        <w:numPr>
          <w:ilvl w:val="0"/>
          <w:numId w:val="9"/>
        </w:numPr>
        <w:spacing w:after="200" w:line="276" w:lineRule="auto"/>
        <w:rPr>
          <w:rFonts w:eastAsia="Times New Roman" w:cs="Open Sans"/>
          <w:color w:val="000000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>Wykonawca ma prawo odstąpić od niniejszej umowy w przypadku, gdy Zamawiający w sposób rażący nie wypełnia postanowień umowy.</w:t>
      </w:r>
    </w:p>
    <w:p w:rsidR="00DB3575" w:rsidRPr="00DB3575" w:rsidRDefault="00DB3575" w:rsidP="00AC6BF5">
      <w:pPr>
        <w:numPr>
          <w:ilvl w:val="0"/>
          <w:numId w:val="9"/>
        </w:numPr>
        <w:spacing w:after="200" w:line="276" w:lineRule="auto"/>
        <w:rPr>
          <w:rFonts w:eastAsia="Times New Roman" w:cs="Open Sans"/>
          <w:color w:val="000000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>Oświadczenie o odstąpieniu od umowy wymaga formy pisemnej pod rygorem nieważności.</w:t>
      </w:r>
    </w:p>
    <w:p w:rsidR="00DB3575" w:rsidRPr="00DB3575" w:rsidRDefault="00DB3575" w:rsidP="00AC6BF5">
      <w:pPr>
        <w:numPr>
          <w:ilvl w:val="0"/>
          <w:numId w:val="9"/>
        </w:numPr>
        <w:spacing w:after="200" w:line="276" w:lineRule="auto"/>
        <w:rPr>
          <w:rFonts w:eastAsia="Times New Roman" w:cs="Open Sans"/>
          <w:color w:val="000000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 xml:space="preserve">Zamawiający może odstąpić od umowy lub rozwiązać umowę w przypadku wystąpienia istotnej zmiany okoliczności powodującej, że wykonanie umowy nie leży w interesie publicznym, czego nie można było przewidzieć w momencie podpisania umowy.  </w:t>
      </w: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bookmarkStart w:id="2" w:name="_Hlk102544931"/>
      <w:r w:rsidRPr="00DB3575">
        <w:rPr>
          <w:rFonts w:eastAsia="Times New Roman" w:cs="Open Sans"/>
          <w:b/>
          <w:bCs/>
          <w:szCs w:val="24"/>
        </w:rPr>
        <w:t>§ 10</w:t>
      </w:r>
    </w:p>
    <w:bookmarkEnd w:id="2"/>
    <w:p w:rsidR="00DB3575" w:rsidRPr="00DB3575" w:rsidRDefault="00DB3575" w:rsidP="00AC6BF5">
      <w:pPr>
        <w:numPr>
          <w:ilvl w:val="3"/>
          <w:numId w:val="13"/>
        </w:numPr>
        <w:spacing w:after="200" w:line="276" w:lineRule="auto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szCs w:val="24"/>
        </w:rPr>
        <w:t>W sprawach nie uregulowanych w umowie zastosowanie mają przepisy Kodeksu cywilnego.</w:t>
      </w:r>
    </w:p>
    <w:p w:rsidR="00DB3575" w:rsidRPr="00DB3575" w:rsidRDefault="00DB3575" w:rsidP="00AC6BF5">
      <w:pPr>
        <w:numPr>
          <w:ilvl w:val="3"/>
          <w:numId w:val="13"/>
        </w:numPr>
        <w:spacing w:after="200" w:line="276" w:lineRule="auto"/>
        <w:rPr>
          <w:rFonts w:eastAsia="Times New Roman" w:cs="Open Sans"/>
          <w:bCs/>
          <w:szCs w:val="24"/>
        </w:rPr>
      </w:pPr>
      <w:r w:rsidRPr="00DB3575">
        <w:rPr>
          <w:rFonts w:eastAsia="Times New Roman" w:cs="Open Sans"/>
          <w:bCs/>
          <w:szCs w:val="24"/>
        </w:rPr>
        <w:lastRenderedPageBreak/>
        <w:t>Wszelkie zmiany lub uzupełnienia umowy wymagają formy pisemnej pod rygorem nieważności.</w:t>
      </w:r>
    </w:p>
    <w:p w:rsidR="00DB3575" w:rsidRPr="00DB3575" w:rsidRDefault="00DB3575" w:rsidP="00AC6BF5">
      <w:pPr>
        <w:numPr>
          <w:ilvl w:val="3"/>
          <w:numId w:val="13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Spory powstałe na tle realizacji niniejszej umowy będą rozstrzygane przez sąd powszechny właściwy dla siedziby Zamawiającego.</w:t>
      </w:r>
    </w:p>
    <w:p w:rsidR="00DB3575" w:rsidRPr="00DB3575" w:rsidRDefault="00DB3575" w:rsidP="00AC6BF5">
      <w:pPr>
        <w:numPr>
          <w:ilvl w:val="3"/>
          <w:numId w:val="13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Umowę sporządzono w dwóch jednobrzmiących egzemplarzach po jednym dla każdej ze stron.</w:t>
      </w:r>
    </w:p>
    <w:p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11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Klauzula informacyjna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</w:t>
      </w:r>
      <w:r w:rsidR="00B14511">
        <w:rPr>
          <w:rFonts w:eastAsia="Times New Roman" w:cs="Open Sans"/>
          <w:sz w:val="22"/>
        </w:rPr>
        <w:t> </w:t>
      </w:r>
      <w:r w:rsidRPr="00DB3575">
        <w:rPr>
          <w:rFonts w:eastAsia="Times New Roman" w:cs="Open Sans"/>
          <w:sz w:val="22"/>
        </w:rPr>
        <w:t xml:space="preserve">04.05.2016, str. 1), dalej „RODO”, informuję, że: 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 xml:space="preserve">1. Administratorem Państwa danych osobowych jest Państwowa </w:t>
      </w:r>
      <w:r w:rsidR="004D7CAA">
        <w:rPr>
          <w:rFonts w:eastAsia="Times New Roman" w:cs="Open Sans"/>
          <w:sz w:val="22"/>
        </w:rPr>
        <w:t>Akademia Nauk Stosowanych</w:t>
      </w:r>
      <w:r w:rsidRPr="00DB3575">
        <w:rPr>
          <w:rFonts w:eastAsia="Times New Roman" w:cs="Open Sans"/>
          <w:sz w:val="22"/>
        </w:rPr>
        <w:t xml:space="preserve"> w Głogowie ul. Piotra Skargi 5, 67-200 Głogów, tel. 76/ 832 04 20.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 xml:space="preserve">2. Administrator wyznaczył Inspektora Ochrony Danych Osobowych – Urszulę Rudnik, do którego kontakt jest możliwy za pośrednictwem adresu e-mail: </w:t>
      </w:r>
      <w:r w:rsidR="00B14511">
        <w:rPr>
          <w:rFonts w:eastAsia="Times New Roman" w:cs="Open Sans"/>
          <w:sz w:val="22"/>
        </w:rPr>
        <w:t>u.</w:t>
      </w:r>
      <w:r w:rsidRPr="00DB3575">
        <w:rPr>
          <w:rFonts w:eastAsia="Times New Roman" w:cs="Open Sans"/>
          <w:sz w:val="22"/>
        </w:rPr>
        <w:t>rudnik@p</w:t>
      </w:r>
      <w:r w:rsidR="00B14511">
        <w:rPr>
          <w:rFonts w:eastAsia="Times New Roman" w:cs="Open Sans"/>
          <w:sz w:val="22"/>
        </w:rPr>
        <w:t>ans</w:t>
      </w:r>
      <w:r w:rsidRPr="00DB3575">
        <w:rPr>
          <w:rFonts w:eastAsia="Times New Roman" w:cs="Open Sans"/>
          <w:sz w:val="22"/>
        </w:rPr>
        <w:t>.glogow.pl, tel. 76/832 04 20 lub korespondencyjnie na adres administratora z dopiskiem „Inspektor Ochrony Danych Osobowych”.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3. Pani/Pana dane osobowe będą przetwarzane w celu przeprowadzenia postępowania w</w:t>
      </w:r>
      <w:r w:rsidR="00B14511">
        <w:rPr>
          <w:rFonts w:eastAsia="Times New Roman" w:cs="Open Sans"/>
          <w:sz w:val="22"/>
        </w:rPr>
        <w:t> </w:t>
      </w:r>
      <w:r w:rsidRPr="00DB3575">
        <w:rPr>
          <w:rFonts w:eastAsia="Times New Roman" w:cs="Open Sans"/>
          <w:sz w:val="22"/>
        </w:rPr>
        <w:t>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 sprawie ochrony osób fizycznych w związku z przetwarzaniem danych osobowych i w sprawie swobodnego przepływu takich danych oraz uchylenia dyrektywy 95/46/WE 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4. 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lastRenderedPageBreak/>
        <w:t>5. Dane osobowe będą przechowywane przez okres 5 lat zgodnie z obowiązującymi przepisami archiwalnymi, tj. z ustawą z dnia 14 lipca 1983 r. o narodowym zasobie archiwalnym i archiwach oraz instrukcją kancelaryjną i jednolitym rzeczowym wykazem akt obowiązującymi u administratora.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6. Przysługuje Pani/Panu prawo do: dostępu do swoich danych oraz otrzymania ich kopii,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- prawo do sprostowania (poprawiania) swoich danych,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- prawo do usunięcia danych osobowych (w sytuacji, gdy przetwarzanie danych nie następuje w celu wywiązania się z obowiązku wynikającego z przepisu prawa),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- ograniczenia przetwarzania danych osobowych (przy czym przepisy odrębne mogą wyłączyć możliwość skorzystania z tego prawa),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- wniesienia sprzeciwu wobec przetwarzania danych osobowych.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7. Podanie danych osobowych jest obowiązkowe, gdyż przesłankę przetwarzania danych osobowych stanowi przepis prawa. Nie podanie wymaganych danych może w</w:t>
      </w:r>
      <w:r w:rsidR="00B14511">
        <w:rPr>
          <w:rFonts w:eastAsia="Times New Roman" w:cs="Open Sans"/>
          <w:sz w:val="22"/>
        </w:rPr>
        <w:t> </w:t>
      </w:r>
      <w:r w:rsidRPr="00DB3575">
        <w:rPr>
          <w:rFonts w:eastAsia="Times New Roman" w:cs="Open Sans"/>
          <w:sz w:val="22"/>
        </w:rPr>
        <w:t xml:space="preserve">konsekwencji doprowadzić do odrzucenia oferty lub wykluczenia oferenta z udziału </w:t>
      </w:r>
      <w:r w:rsidR="00AC6BF5">
        <w:rPr>
          <w:rFonts w:eastAsia="Times New Roman" w:cs="Open Sans"/>
          <w:sz w:val="22"/>
        </w:rPr>
        <w:t>w</w:t>
      </w:r>
      <w:r w:rsidR="00B14511">
        <w:rPr>
          <w:rFonts w:eastAsia="Times New Roman" w:cs="Open Sans"/>
          <w:sz w:val="22"/>
        </w:rPr>
        <w:t> </w:t>
      </w:r>
      <w:r w:rsidRPr="00DB3575">
        <w:rPr>
          <w:rFonts w:eastAsia="Times New Roman" w:cs="Open Sans"/>
          <w:sz w:val="22"/>
        </w:rPr>
        <w:t>postępowaniu.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8. Przy przetwarzaniu danych osobowych nie będzie używane zautomatyzowane podejmowanie decyzji, ani profilowanie.</w:t>
      </w:r>
    </w:p>
    <w:p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9. Administrator danych nie planuje przekazywania danych osobowych do państw trzecich, ani udostępniania organizacjom międzynarodowym.</w:t>
      </w:r>
    </w:p>
    <w:p w:rsid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 xml:space="preserve">10. W przypadku, gdy uzna Pani/Pan, iż przetwarzanie danych osobowych narusza przepisy RODO, przysługuje Pani/Panu prawo wniesienia skargi do Prezesa Urzędu Ochrony Danych Osobowych (00-193 Warszawa ul. Stawki 2), </w:t>
      </w:r>
      <w:hyperlink r:id="rId9" w:history="1">
        <w:r w:rsidRPr="00B14511">
          <w:rPr>
            <w:rFonts w:eastAsia="Times New Roman" w:cs="Open Sans"/>
            <w:color w:val="0000FF"/>
            <w:sz w:val="22"/>
            <w:u w:val="single"/>
          </w:rPr>
          <w:t>www.uodo.gov.pl</w:t>
        </w:r>
      </w:hyperlink>
    </w:p>
    <w:p w:rsidR="00AC6BF5" w:rsidRPr="00DB3575" w:rsidRDefault="00AC6BF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</w:p>
    <w:p w:rsidR="00DB3575" w:rsidRPr="00DB3575" w:rsidRDefault="00DB3575" w:rsidP="00DB3575">
      <w:pPr>
        <w:spacing w:after="200" w:line="276" w:lineRule="auto"/>
        <w:ind w:firstLine="0"/>
        <w:rPr>
          <w:rFonts w:ascii="Times New Roman" w:eastAsia="Times New Roman" w:hAnsi="Times New Roman" w:cs="Times New Roman"/>
          <w:b/>
          <w:sz w:val="22"/>
        </w:rPr>
      </w:pPr>
      <w:r w:rsidRPr="00DB3575">
        <w:rPr>
          <w:rFonts w:eastAsia="Times New Roman" w:cs="Open Sans"/>
          <w:b/>
          <w:szCs w:val="24"/>
        </w:rPr>
        <w:t xml:space="preserve">     ZAMAWIAJĄCY </w:t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  <w:t>WYKONAWCA</w:t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</w:p>
    <w:p w:rsidR="0045057D" w:rsidRPr="006366A1" w:rsidRDefault="0045057D" w:rsidP="00DB3575">
      <w:pPr>
        <w:numPr>
          <w:ilvl w:val="8"/>
          <w:numId w:val="4"/>
        </w:numPr>
        <w:suppressAutoHyphens/>
        <w:spacing w:line="276" w:lineRule="auto"/>
        <w:jc w:val="center"/>
        <w:outlineLvl w:val="8"/>
        <w:rPr>
          <w:rFonts w:eastAsia="Times New Roman" w:cs="Open Sans"/>
          <w:sz w:val="20"/>
          <w:szCs w:val="20"/>
          <w:lang w:eastAsia="pl-PL"/>
        </w:rPr>
      </w:pPr>
    </w:p>
    <w:sectPr w:rsidR="0045057D" w:rsidRPr="006366A1" w:rsidSect="00797F6C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788" w:rsidRDefault="00134788" w:rsidP="00237A7A">
      <w:pPr>
        <w:spacing w:line="240" w:lineRule="auto"/>
      </w:pPr>
      <w:r>
        <w:separator/>
      </w:r>
    </w:p>
  </w:endnote>
  <w:endnote w:type="continuationSeparator" w:id="0">
    <w:p w:rsidR="00134788" w:rsidRDefault="00134788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Open Sans">
    <w:altName w:val="Segoe UI Semibold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Pr="00323AE2" w:rsidRDefault="00323AE2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:rsidR="00237A7A" w:rsidRPr="00323AE2" w:rsidRDefault="00323AE2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788" w:rsidRDefault="00134788" w:rsidP="00237A7A">
      <w:pPr>
        <w:spacing w:line="240" w:lineRule="auto"/>
      </w:pPr>
      <w:r>
        <w:separator/>
      </w:r>
    </w:p>
  </w:footnote>
  <w:footnote w:type="continuationSeparator" w:id="0">
    <w:p w:rsidR="00134788" w:rsidRDefault="00134788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13478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45057D">
    <w:pPr>
      <w:pStyle w:val="Nagwek"/>
    </w:pPr>
    <w:r>
      <w:rPr>
        <w:rFonts w:cs="Open Sans"/>
        <w:noProof/>
        <w:color w:val="21356D"/>
        <w:sz w:val="16"/>
        <w:szCs w:val="16"/>
        <w:lang w:eastAsia="pl-PL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13478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561AE"/>
    <w:multiLevelType w:val="hybridMultilevel"/>
    <w:tmpl w:val="E3944C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EA1F2B"/>
    <w:multiLevelType w:val="hybridMultilevel"/>
    <w:tmpl w:val="74F8D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F00237"/>
    <w:multiLevelType w:val="hybridMultilevel"/>
    <w:tmpl w:val="AE962164"/>
    <w:lvl w:ilvl="0" w:tplc="871A59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00D3F5D"/>
    <w:multiLevelType w:val="hybridMultilevel"/>
    <w:tmpl w:val="4AA291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39C4F89"/>
    <w:multiLevelType w:val="hybridMultilevel"/>
    <w:tmpl w:val="21FE8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90035E"/>
    <w:multiLevelType w:val="hybridMultilevel"/>
    <w:tmpl w:val="C8EC95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AD1A28"/>
    <w:multiLevelType w:val="hybridMultilevel"/>
    <w:tmpl w:val="55646D8A"/>
    <w:lvl w:ilvl="0" w:tplc="4DF2ADB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6DC5F0C"/>
    <w:multiLevelType w:val="hybridMultilevel"/>
    <w:tmpl w:val="3DB269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A63FFF"/>
    <w:multiLevelType w:val="hybridMultilevel"/>
    <w:tmpl w:val="C786E3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E980573"/>
    <w:multiLevelType w:val="hybridMultilevel"/>
    <w:tmpl w:val="CE424BE6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78C6076C"/>
    <w:multiLevelType w:val="hybridMultilevel"/>
    <w:tmpl w:val="CFDE11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4168C5"/>
    <w:multiLevelType w:val="hybridMultilevel"/>
    <w:tmpl w:val="12CA39BE"/>
    <w:lvl w:ilvl="0" w:tplc="504605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BF1D62"/>
    <w:multiLevelType w:val="hybridMultilevel"/>
    <w:tmpl w:val="63E0EEF2"/>
    <w:lvl w:ilvl="0" w:tplc="D4FC75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9167BA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4"/>
  </w:num>
  <w:num w:numId="4">
    <w:abstractNumId w:val="0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2"/>
  </w:num>
  <w:num w:numId="10">
    <w:abstractNumId w:val="11"/>
  </w:num>
  <w:num w:numId="11">
    <w:abstractNumId w:val="13"/>
  </w:num>
  <w:num w:numId="12">
    <w:abstractNumId w:val="9"/>
  </w:num>
  <w:num w:numId="13">
    <w:abstractNumId w:val="16"/>
  </w:num>
  <w:num w:numId="14">
    <w:abstractNumId w:val="15"/>
  </w:num>
  <w:num w:numId="15">
    <w:abstractNumId w:val="5"/>
  </w:num>
  <w:num w:numId="16">
    <w:abstractNumId w:val="1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A"/>
    <w:rsid w:val="000B0065"/>
    <w:rsid w:val="000B0527"/>
    <w:rsid w:val="00134788"/>
    <w:rsid w:val="0014474C"/>
    <w:rsid w:val="00183B39"/>
    <w:rsid w:val="001A2D7F"/>
    <w:rsid w:val="001F5CBE"/>
    <w:rsid w:val="00237A7A"/>
    <w:rsid w:val="002814D0"/>
    <w:rsid w:val="002C32F9"/>
    <w:rsid w:val="003147C9"/>
    <w:rsid w:val="00323AE2"/>
    <w:rsid w:val="003257FB"/>
    <w:rsid w:val="0035605D"/>
    <w:rsid w:val="00367A9F"/>
    <w:rsid w:val="00370FE8"/>
    <w:rsid w:val="003A4AA7"/>
    <w:rsid w:val="003E0164"/>
    <w:rsid w:val="0045057D"/>
    <w:rsid w:val="004C4BC1"/>
    <w:rsid w:val="004D7CAA"/>
    <w:rsid w:val="006144C7"/>
    <w:rsid w:val="006366A1"/>
    <w:rsid w:val="006B206E"/>
    <w:rsid w:val="0075482C"/>
    <w:rsid w:val="00797F6C"/>
    <w:rsid w:val="008266B7"/>
    <w:rsid w:val="00864646"/>
    <w:rsid w:val="008A1449"/>
    <w:rsid w:val="008C2BED"/>
    <w:rsid w:val="00994C21"/>
    <w:rsid w:val="009A16B7"/>
    <w:rsid w:val="009B73C6"/>
    <w:rsid w:val="00A81A31"/>
    <w:rsid w:val="00AA5C03"/>
    <w:rsid w:val="00AC6BF5"/>
    <w:rsid w:val="00AD6915"/>
    <w:rsid w:val="00B14511"/>
    <w:rsid w:val="00B46073"/>
    <w:rsid w:val="00BD1C97"/>
    <w:rsid w:val="00BD2417"/>
    <w:rsid w:val="00BE5813"/>
    <w:rsid w:val="00C1779A"/>
    <w:rsid w:val="00C27904"/>
    <w:rsid w:val="00C313E1"/>
    <w:rsid w:val="00C515F2"/>
    <w:rsid w:val="00DB2CB9"/>
    <w:rsid w:val="00DB3575"/>
    <w:rsid w:val="00E3228D"/>
    <w:rsid w:val="00E3678E"/>
    <w:rsid w:val="00E966FD"/>
    <w:rsid w:val="00F6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71EA2116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uiPriority w:val="99"/>
    <w:unhideWhenUsed/>
    <w:rsid w:val="006B206E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05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nowak@pans.glogo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odo.gov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3776DBAD-DF26-4120-AEB5-E08A4CD25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1687</Words>
  <Characters>10123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Praktyka</cp:lastModifiedBy>
  <cp:revision>26</cp:revision>
  <cp:lastPrinted>2024-01-30T11:55:00Z</cp:lastPrinted>
  <dcterms:created xsi:type="dcterms:W3CDTF">2023-09-13T10:23:00Z</dcterms:created>
  <dcterms:modified xsi:type="dcterms:W3CDTF">2024-07-24T10:20:00Z</dcterms:modified>
</cp:coreProperties>
</file>