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C63D89" w14:textId="77777777" w:rsidR="00FB29E4" w:rsidRPr="00FB29E4" w:rsidRDefault="00FB29E4" w:rsidP="00FB29E4">
      <w:pPr>
        <w:rPr>
          <w:rFonts w:ascii="Open Sans" w:eastAsiaTheme="minorHAnsi" w:hAnsi="Open Sans" w:cs="Open Sans"/>
          <w:noProof/>
          <w:sz w:val="24"/>
          <w:szCs w:val="24"/>
        </w:rPr>
      </w:pPr>
    </w:p>
    <w:p w14:paraId="7633946C" w14:textId="6DA47B3D" w:rsidR="00FB29E4" w:rsidRPr="00FB29E4" w:rsidRDefault="00FB29E4" w:rsidP="00FB29E4">
      <w:pPr>
        <w:spacing w:line="276" w:lineRule="auto"/>
        <w:rPr>
          <w:rFonts w:ascii="Open Sans" w:eastAsia="Times New Roman" w:hAnsi="Open Sans" w:cs="Open Sans"/>
          <w:bCs/>
          <w:sz w:val="24"/>
          <w:szCs w:val="24"/>
          <w:lang w:eastAsia="pl-PL"/>
        </w:rPr>
      </w:pP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 xml:space="preserve">Postępowanie nr </w:t>
      </w:r>
      <w:r w:rsidR="009B60BD">
        <w:rPr>
          <w:rFonts w:ascii="Open Sans" w:eastAsia="Times New Roman" w:hAnsi="Open Sans" w:cs="Open Sans"/>
          <w:sz w:val="24"/>
          <w:szCs w:val="24"/>
          <w:lang w:eastAsia="pl-PL"/>
        </w:rPr>
        <w:t>IT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>.263.</w:t>
      </w:r>
      <w:r w:rsidR="002147E5">
        <w:rPr>
          <w:rFonts w:ascii="Open Sans" w:eastAsia="Times New Roman" w:hAnsi="Open Sans" w:cs="Open Sans"/>
          <w:sz w:val="24"/>
          <w:szCs w:val="24"/>
          <w:lang w:eastAsia="pl-PL"/>
        </w:rPr>
        <w:t>7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>.202</w:t>
      </w:r>
      <w:r w:rsidR="009B60BD">
        <w:rPr>
          <w:rFonts w:ascii="Open Sans" w:eastAsia="Times New Roman" w:hAnsi="Open Sans" w:cs="Open Sans"/>
          <w:sz w:val="24"/>
          <w:szCs w:val="24"/>
          <w:lang w:eastAsia="pl-PL"/>
        </w:rPr>
        <w:t>5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 xml:space="preserve"> 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  <w:t>Załącznik nr 3</w:t>
      </w:r>
      <w:r w:rsidR="00CD0F5C">
        <w:rPr>
          <w:rFonts w:ascii="Open Sans" w:eastAsia="Times New Roman" w:hAnsi="Open Sans" w:cs="Open Sans"/>
          <w:sz w:val="24"/>
          <w:szCs w:val="24"/>
          <w:lang w:eastAsia="pl-PL"/>
        </w:rPr>
        <w:t xml:space="preserve"> </w:t>
      </w:r>
      <w:r w:rsidR="00CD0F5C" w:rsidRPr="00CD0F5C">
        <w:rPr>
          <w:rFonts w:ascii="Open Sans" w:eastAsia="Times New Roman" w:hAnsi="Open Sans" w:cs="Open Sans"/>
          <w:sz w:val="24"/>
          <w:szCs w:val="24"/>
          <w:lang w:eastAsia="pl-PL"/>
        </w:rPr>
        <w:t>do zapytania ofertowego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 xml:space="preserve"> </w:t>
      </w:r>
    </w:p>
    <w:p w14:paraId="33D1E367" w14:textId="77777777" w:rsidR="00FB29E4" w:rsidRPr="00FB29E4" w:rsidRDefault="00FB29E4" w:rsidP="00FB29E4">
      <w:pPr>
        <w:spacing w:line="276" w:lineRule="auto"/>
        <w:jc w:val="right"/>
        <w:rPr>
          <w:rFonts w:ascii="Open Sans" w:eastAsia="Times New Roman" w:hAnsi="Open Sans" w:cs="Open Sans"/>
          <w:bCs/>
          <w:sz w:val="24"/>
          <w:szCs w:val="24"/>
          <w:lang w:eastAsia="pl-PL"/>
        </w:rPr>
      </w:pP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  <w:t xml:space="preserve">           </w:t>
      </w:r>
    </w:p>
    <w:p w14:paraId="1E0776C4" w14:textId="77777777" w:rsidR="00FB29E4" w:rsidRDefault="00FB29E4" w:rsidP="00FB29E4">
      <w:pPr>
        <w:spacing w:after="200" w:line="276" w:lineRule="auto"/>
        <w:jc w:val="center"/>
        <w:rPr>
          <w:rFonts w:ascii="Open Sans" w:eastAsia="Times New Roman" w:hAnsi="Open Sans" w:cs="Open Sans"/>
          <w:b/>
          <w:sz w:val="24"/>
          <w:szCs w:val="24"/>
        </w:rPr>
      </w:pPr>
    </w:p>
    <w:p w14:paraId="281CBB15" w14:textId="093DAC4B" w:rsidR="00FB29E4" w:rsidRPr="00FB29E4" w:rsidRDefault="00FB29E4" w:rsidP="00FB29E4">
      <w:pPr>
        <w:spacing w:after="200" w:line="276" w:lineRule="auto"/>
        <w:jc w:val="center"/>
        <w:rPr>
          <w:rFonts w:ascii="Open Sans" w:eastAsia="Times New Roman" w:hAnsi="Open Sans" w:cs="Open Sans"/>
          <w:b/>
          <w:sz w:val="24"/>
          <w:szCs w:val="24"/>
        </w:rPr>
      </w:pPr>
      <w:r w:rsidRPr="00FB29E4">
        <w:rPr>
          <w:rFonts w:ascii="Open Sans" w:eastAsia="Times New Roman" w:hAnsi="Open Sans" w:cs="Open Sans"/>
          <w:b/>
          <w:sz w:val="24"/>
          <w:szCs w:val="24"/>
        </w:rPr>
        <w:t>UMOWA z dnia ……………..</w:t>
      </w:r>
    </w:p>
    <w:p w14:paraId="7141DB49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Zawarta pomiędzy: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>Państwową Akademią Nauk Stosowanych w Głogowie</w:t>
      </w:r>
      <w:r w:rsidRPr="00FB29E4">
        <w:rPr>
          <w:rFonts w:ascii="Open Sans" w:eastAsia="Times New Roman" w:hAnsi="Open Sans" w:cs="Open Sans"/>
          <w:sz w:val="24"/>
          <w:szCs w:val="24"/>
        </w:rPr>
        <w:t xml:space="preserve">, ul. Piotra Skargi 5, 67-200 Głogów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>NIP 693-20-45-180</w:t>
      </w:r>
      <w:r w:rsidRPr="00FB29E4">
        <w:rPr>
          <w:rFonts w:ascii="Open Sans" w:eastAsia="Times New Roman" w:hAnsi="Open Sans" w:cs="Open Sans"/>
          <w:sz w:val="24"/>
          <w:szCs w:val="24"/>
        </w:rPr>
        <w:t xml:space="preserve"> zwaną w dalszej części „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>Zamawiającym</w:t>
      </w:r>
      <w:r w:rsidRPr="00FB29E4">
        <w:rPr>
          <w:rFonts w:ascii="Open Sans" w:eastAsia="Times New Roman" w:hAnsi="Open Sans" w:cs="Open Sans"/>
          <w:sz w:val="24"/>
          <w:szCs w:val="24"/>
        </w:rPr>
        <w:t>”, reprezentowaną przez:</w:t>
      </w:r>
    </w:p>
    <w:p w14:paraId="06866460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       1.  Rektora    -    dr Jarosława Hermaszewskiego </w:t>
      </w:r>
    </w:p>
    <w:p w14:paraId="6CC57D3B" w14:textId="77777777" w:rsidR="00FB29E4" w:rsidRPr="00FB29E4" w:rsidRDefault="00FB29E4" w:rsidP="00FB29E4">
      <w:pPr>
        <w:spacing w:after="200" w:line="276" w:lineRule="auto"/>
        <w:ind w:firstLine="708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przy kontrasygnacie Kwestora    -    mgr </w:t>
      </w:r>
      <w:bookmarkStart w:id="0" w:name="_GoBack"/>
      <w:bookmarkEnd w:id="0"/>
      <w:r w:rsidRPr="00FB29E4">
        <w:rPr>
          <w:rFonts w:ascii="Open Sans" w:eastAsia="Times New Roman" w:hAnsi="Open Sans" w:cs="Open Sans"/>
          <w:sz w:val="24"/>
          <w:szCs w:val="24"/>
        </w:rPr>
        <w:t xml:space="preserve">Magdaleny </w:t>
      </w:r>
      <w:proofErr w:type="spellStart"/>
      <w:r w:rsidRPr="00FB29E4">
        <w:rPr>
          <w:rFonts w:ascii="Open Sans" w:eastAsia="Times New Roman" w:hAnsi="Open Sans" w:cs="Open Sans"/>
          <w:sz w:val="24"/>
          <w:szCs w:val="24"/>
        </w:rPr>
        <w:t>Zarubajko</w:t>
      </w:r>
      <w:proofErr w:type="spellEnd"/>
      <w:r w:rsidRPr="00FB29E4">
        <w:rPr>
          <w:rFonts w:ascii="Open Sans" w:eastAsia="Times New Roman" w:hAnsi="Open Sans" w:cs="Open Sans"/>
          <w:sz w:val="24"/>
          <w:szCs w:val="24"/>
        </w:rPr>
        <w:t xml:space="preserve"> </w:t>
      </w:r>
    </w:p>
    <w:p w14:paraId="6F622FC6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a …………….……………….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 xml:space="preserve">NIP </w:t>
      </w:r>
      <w:r w:rsidRPr="00FB29E4">
        <w:rPr>
          <w:rFonts w:ascii="Open Sans" w:eastAsia="Times New Roman" w:hAnsi="Open Sans" w:cs="Open Sans"/>
          <w:sz w:val="24"/>
          <w:szCs w:val="24"/>
        </w:rPr>
        <w:t xml:space="preserve"> zwanym dalej  </w:t>
      </w:r>
      <w:r w:rsidRPr="00FB29E4">
        <w:rPr>
          <w:rFonts w:ascii="Open Sans" w:eastAsia="Times New Roman" w:hAnsi="Open Sans" w:cs="Open Sans"/>
          <w:b/>
          <w:bCs/>
          <w:i/>
          <w:iCs/>
          <w:sz w:val="24"/>
          <w:szCs w:val="24"/>
        </w:rPr>
        <w:t>„</w:t>
      </w:r>
      <w:r w:rsidRPr="00FB29E4">
        <w:rPr>
          <w:rFonts w:ascii="Open Sans" w:eastAsia="Times New Roman" w:hAnsi="Open Sans" w:cs="Open Sans"/>
          <w:b/>
          <w:bCs/>
          <w:iCs/>
          <w:sz w:val="24"/>
          <w:szCs w:val="24"/>
        </w:rPr>
        <w:t>Wykonawcą</w:t>
      </w:r>
      <w:r w:rsidRPr="00FB29E4">
        <w:rPr>
          <w:rFonts w:ascii="Open Sans" w:eastAsia="Times New Roman" w:hAnsi="Open Sans" w:cs="Open Sans"/>
          <w:sz w:val="24"/>
          <w:szCs w:val="24"/>
        </w:rPr>
        <w:t>” reprezentowanym przez:</w:t>
      </w:r>
    </w:p>
    <w:p w14:paraId="24CFBC23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715245" w14:textId="5BD687F5" w:rsidR="00FB29E4" w:rsidRPr="00FB29E4" w:rsidRDefault="00FB29E4" w:rsidP="00FB29E4">
      <w:pPr>
        <w:pStyle w:val="Bezodstpw"/>
        <w:rPr>
          <w:rFonts w:ascii="Open Sans" w:eastAsiaTheme="minorHAnsi" w:hAnsi="Open Sans" w:cs="Open Sans"/>
        </w:rPr>
      </w:pPr>
      <w:r w:rsidRPr="00FB29E4">
        <w:rPr>
          <w:rFonts w:ascii="Open Sans" w:hAnsi="Open Sans" w:cs="Open Sans"/>
        </w:rPr>
        <w:t xml:space="preserve">W wyniku przeprowadzenia postępowania nr </w:t>
      </w:r>
      <w:r w:rsidR="009B60BD">
        <w:rPr>
          <w:rFonts w:ascii="Open Sans" w:hAnsi="Open Sans" w:cs="Open Sans"/>
        </w:rPr>
        <w:t>IT</w:t>
      </w:r>
      <w:r w:rsidRPr="00FB29E4">
        <w:rPr>
          <w:rFonts w:ascii="Open Sans" w:hAnsi="Open Sans" w:cs="Open Sans"/>
        </w:rPr>
        <w:t>.263</w:t>
      </w:r>
      <w:r w:rsidR="002147E5">
        <w:rPr>
          <w:rFonts w:ascii="Open Sans" w:hAnsi="Open Sans" w:cs="Open Sans"/>
        </w:rPr>
        <w:t>.7</w:t>
      </w:r>
      <w:r w:rsidRPr="00FB29E4">
        <w:rPr>
          <w:rFonts w:ascii="Open Sans" w:hAnsi="Open Sans" w:cs="Open Sans"/>
        </w:rPr>
        <w:t>.202</w:t>
      </w:r>
      <w:r w:rsidR="009B60BD">
        <w:rPr>
          <w:rFonts w:ascii="Open Sans" w:hAnsi="Open Sans" w:cs="Open Sans"/>
        </w:rPr>
        <w:t>5</w:t>
      </w:r>
      <w:r w:rsidRPr="00FB29E4">
        <w:rPr>
          <w:rFonts w:ascii="Open Sans" w:hAnsi="Open Sans" w:cs="Open Sans"/>
        </w:rPr>
        <w:t xml:space="preserve"> na </w:t>
      </w:r>
      <w:bookmarkStart w:id="1" w:name="_Hlk72929542"/>
      <w:r w:rsidRPr="00EA629D">
        <w:rPr>
          <w:rFonts w:ascii="Open Sans" w:hAnsi="Open Sans" w:cs="Open Sans"/>
          <w:b/>
          <w:i/>
        </w:rPr>
        <w:t>„</w:t>
      </w:r>
      <w:bookmarkEnd w:id="1"/>
      <w:r w:rsidR="002147E5" w:rsidRPr="002147E5">
        <w:rPr>
          <w:rFonts w:ascii="Open Sans" w:eastAsia="Calibri" w:hAnsi="Open Sans" w:cs="Open Sans"/>
          <w:b/>
          <w:i/>
        </w:rPr>
        <w:t>Sprzęt multimedialny na potrzeby studia nagraniowego</w:t>
      </w:r>
      <w:r w:rsidRPr="00EA629D">
        <w:rPr>
          <w:rFonts w:ascii="Open Sans" w:hAnsi="Open Sans" w:cs="Open Sans"/>
          <w:b/>
          <w:i/>
        </w:rPr>
        <w:t>”</w:t>
      </w:r>
      <w:r w:rsidRPr="00FB29E4">
        <w:rPr>
          <w:rFonts w:ascii="Open Sans" w:hAnsi="Open Sans" w:cs="Open Sans"/>
          <w:b/>
          <w:i/>
          <w:color w:val="FF0000"/>
        </w:rPr>
        <w:t xml:space="preserve"> </w:t>
      </w:r>
      <w:r w:rsidRPr="00FB29E4">
        <w:rPr>
          <w:rFonts w:ascii="Open Sans" w:hAnsi="Open Sans" w:cs="Open Sans"/>
        </w:rPr>
        <w:t>na podstawie Regulaminu udzielania zamówień publicznych przez Państwową Akademię Nauk Stosowanych w Głogowie została zawarta umowa o następującej treści:</w:t>
      </w:r>
    </w:p>
    <w:p w14:paraId="266E0CD1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66EE690B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1</w:t>
      </w:r>
    </w:p>
    <w:p w14:paraId="6340B0E6" w14:textId="02009EFA" w:rsidR="00FB29E4" w:rsidRPr="00FB29E4" w:rsidRDefault="00FB29E4" w:rsidP="00FB29E4">
      <w:pPr>
        <w:pStyle w:val="Bezodstpw"/>
        <w:numPr>
          <w:ilvl w:val="0"/>
          <w:numId w:val="4"/>
        </w:numPr>
        <w:jc w:val="both"/>
        <w:rPr>
          <w:rFonts w:ascii="Open Sans" w:hAnsi="Open Sans" w:cs="Open Sans"/>
          <w:i/>
          <w:iCs/>
        </w:rPr>
      </w:pPr>
      <w:r w:rsidRPr="00FB29E4">
        <w:rPr>
          <w:rFonts w:ascii="Open Sans" w:hAnsi="Open Sans" w:cs="Open Sans"/>
        </w:rPr>
        <w:t xml:space="preserve">Wykonawca sprzedaje i dostarcza, a Zamawiający zamawia </w:t>
      </w:r>
      <w:r w:rsidRPr="009B60BD">
        <w:rPr>
          <w:rFonts w:ascii="Open Sans" w:hAnsi="Open Sans" w:cs="Open Sans"/>
          <w:b/>
          <w:i/>
          <w:iCs/>
        </w:rPr>
        <w:t>„</w:t>
      </w:r>
      <w:r w:rsidR="002147E5" w:rsidRPr="002147E5">
        <w:rPr>
          <w:rFonts w:ascii="Open Sans" w:hAnsi="Open Sans" w:cs="Open Sans"/>
          <w:b/>
          <w:i/>
          <w:iCs/>
        </w:rPr>
        <w:t>Sprzęt multimedialny na potrzeby studia nagraniowego</w:t>
      </w:r>
      <w:r w:rsidRPr="009B60BD">
        <w:rPr>
          <w:rFonts w:ascii="Open Sans" w:hAnsi="Open Sans" w:cs="Open Sans"/>
          <w:b/>
          <w:i/>
          <w:iCs/>
        </w:rPr>
        <w:t>”</w:t>
      </w:r>
      <w:r w:rsidRPr="009B60BD">
        <w:rPr>
          <w:rFonts w:ascii="Open Sans" w:hAnsi="Open Sans" w:cs="Open Sans"/>
        </w:rPr>
        <w:t>,</w:t>
      </w:r>
      <w:r w:rsidRPr="00FB29E4">
        <w:rPr>
          <w:rFonts w:ascii="Open Sans" w:hAnsi="Open Sans" w:cs="Open Sans"/>
        </w:rPr>
        <w:t xml:space="preserve"> zwane w dalszej części umowy „przedmiotem zamówienia”.</w:t>
      </w:r>
    </w:p>
    <w:p w14:paraId="43CF4298" w14:textId="77777777" w:rsidR="00FB29E4" w:rsidRPr="00FB29E4" w:rsidRDefault="00FB29E4" w:rsidP="00FB29E4">
      <w:pPr>
        <w:pStyle w:val="Bezodstpw"/>
        <w:numPr>
          <w:ilvl w:val="0"/>
          <w:numId w:val="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oświadcza, że towar stanowiący przedmiot umowy jest:</w:t>
      </w:r>
    </w:p>
    <w:p w14:paraId="013A8F4C" w14:textId="77777777" w:rsidR="00FB29E4" w:rsidRPr="00FB29E4" w:rsidRDefault="00FB29E4" w:rsidP="00FB29E4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fabrycznie nowy, kompletny i gotowy do jego użytkowania,</w:t>
      </w:r>
    </w:p>
    <w:p w14:paraId="08D85444" w14:textId="77777777" w:rsidR="005236FB" w:rsidRDefault="00FB29E4" w:rsidP="00FB29E4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dopuszczony do obrotu na terenie Rzeczpospolitej Polskiej oraz posiada wymagane świadectwa i certyfikaty poświadczające jego bezpieczeństwo, funkcjonalność i jakość</w:t>
      </w:r>
      <w:r w:rsidR="005236FB">
        <w:rPr>
          <w:rFonts w:ascii="Open Sans" w:hAnsi="Open Sans" w:cs="Open Sans"/>
        </w:rPr>
        <w:t>,</w:t>
      </w:r>
    </w:p>
    <w:p w14:paraId="3E98146D" w14:textId="34339F17" w:rsidR="00FB29E4" w:rsidRPr="00FB29E4" w:rsidRDefault="005236FB" w:rsidP="00FB29E4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wolny od praw i roszczeń osób trzecich</w:t>
      </w:r>
      <w:r w:rsidR="00FB29E4" w:rsidRPr="00FB29E4">
        <w:rPr>
          <w:rFonts w:ascii="Open Sans" w:hAnsi="Open Sans" w:cs="Open Sans"/>
        </w:rPr>
        <w:t>.</w:t>
      </w:r>
    </w:p>
    <w:p w14:paraId="6B546DD1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</w:p>
    <w:p w14:paraId="2105D686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2</w:t>
      </w:r>
    </w:p>
    <w:p w14:paraId="7803A639" w14:textId="16C1FB58" w:rsidR="00FB29E4" w:rsidRPr="00FB29E4" w:rsidRDefault="00FB29E4" w:rsidP="00FB29E4">
      <w:pPr>
        <w:pStyle w:val="Bezodstpw"/>
        <w:numPr>
          <w:ilvl w:val="0"/>
          <w:numId w:val="6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Termin wykonania przedmiotu umowy: </w:t>
      </w:r>
      <w:r w:rsidRPr="00FB29E4">
        <w:rPr>
          <w:rFonts w:ascii="Open Sans" w:hAnsi="Open Sans" w:cs="Open Sans"/>
          <w:b/>
          <w:color w:val="000000" w:themeColor="text1"/>
        </w:rPr>
        <w:t xml:space="preserve">do </w:t>
      </w:r>
      <w:r w:rsidR="002147E5">
        <w:rPr>
          <w:rFonts w:ascii="Open Sans" w:hAnsi="Open Sans" w:cs="Open Sans"/>
          <w:b/>
          <w:color w:val="000000" w:themeColor="text1"/>
        </w:rPr>
        <w:t>4</w:t>
      </w:r>
      <w:r w:rsidRPr="00FB29E4">
        <w:rPr>
          <w:rFonts w:ascii="Open Sans" w:hAnsi="Open Sans" w:cs="Open Sans"/>
          <w:b/>
          <w:color w:val="000000" w:themeColor="text1"/>
        </w:rPr>
        <w:t xml:space="preserve"> tygodni</w:t>
      </w:r>
      <w:r w:rsidRPr="00FB29E4">
        <w:rPr>
          <w:rFonts w:ascii="Open Sans" w:hAnsi="Open Sans" w:cs="Open Sans"/>
          <w:color w:val="000000" w:themeColor="text1"/>
        </w:rPr>
        <w:t xml:space="preserve"> </w:t>
      </w:r>
      <w:r w:rsidRPr="00FB29E4">
        <w:rPr>
          <w:rFonts w:ascii="Open Sans" w:hAnsi="Open Sans" w:cs="Open Sans"/>
        </w:rPr>
        <w:t>od daty podpisania umowy.</w:t>
      </w:r>
    </w:p>
    <w:p w14:paraId="3F0CC6DA" w14:textId="27BFCF77" w:rsidR="00FB29E4" w:rsidRPr="00FB29E4" w:rsidRDefault="00FB29E4" w:rsidP="00FB29E4">
      <w:pPr>
        <w:pStyle w:val="Bezodstpw"/>
        <w:numPr>
          <w:ilvl w:val="0"/>
          <w:numId w:val="6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Termin uznaje się za dotrzymany, jeżeli przed jego upływem Wykonawca dostarczy towar na adres Zamawiającego - Państwowa Akademia Nauk Stosowanych w Głogowie, ul. Piotra Skargi 5, 67-200 Głogów w stanie zupełnym i wykonał wszelkie ciążące na nim czynności niezbędne do rozpoczęcia ich używania</w:t>
      </w:r>
      <w:r w:rsidR="002147E5">
        <w:rPr>
          <w:rFonts w:ascii="Open Sans" w:hAnsi="Open Sans" w:cs="Open Sans"/>
        </w:rPr>
        <w:t>.</w:t>
      </w:r>
    </w:p>
    <w:p w14:paraId="683573A2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65A1F0E8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10A3D312" w14:textId="0486BDF5" w:rsidR="00FB29E4" w:rsidRDefault="00FB29E4" w:rsidP="00FB29E4">
      <w:pPr>
        <w:pStyle w:val="Bezodstpw"/>
        <w:rPr>
          <w:rFonts w:ascii="Open Sans" w:hAnsi="Open Sans" w:cs="Open Sans"/>
        </w:rPr>
      </w:pPr>
    </w:p>
    <w:p w14:paraId="40321C8C" w14:textId="77777777" w:rsidR="002147E5" w:rsidRPr="00FB29E4" w:rsidRDefault="002147E5" w:rsidP="00FB29E4">
      <w:pPr>
        <w:pStyle w:val="Bezodstpw"/>
        <w:rPr>
          <w:rFonts w:ascii="Open Sans" w:hAnsi="Open Sans" w:cs="Open Sans"/>
        </w:rPr>
      </w:pPr>
    </w:p>
    <w:p w14:paraId="53A227AA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3</w:t>
      </w:r>
    </w:p>
    <w:p w14:paraId="0ED8753C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oświadcza, że posiada odpowiednie środki i warunki techniczne potrzebne do realizacji umowy.</w:t>
      </w:r>
    </w:p>
    <w:p w14:paraId="2116356C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bez zgody Zamawiającego nie może powierzyć wykonania niniejszej umowy osobie trzeciej.</w:t>
      </w:r>
    </w:p>
    <w:p w14:paraId="6C0C33AB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Do kontaktów z Zamawiającym w sprawach wykonania umowy Wykonawca upoważnia:</w:t>
      </w:r>
    </w:p>
    <w:p w14:paraId="2B27133F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………………………………</w:t>
      </w:r>
    </w:p>
    <w:p w14:paraId="151A0F90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Do kontaktów z Wykonawcą w sprawach wykonania umowy Zamawiający upoważnia: </w:t>
      </w:r>
    </w:p>
    <w:p w14:paraId="23D3B937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inż. Karol Kolano – Specjalista ds. informatyki, tel. 76 832 04 31 od  poniedziałku do piątku od 8.00 do 14.00.</w:t>
      </w:r>
    </w:p>
    <w:p w14:paraId="0C754BC6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</w:p>
    <w:p w14:paraId="0AE8A7C6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4</w:t>
      </w:r>
    </w:p>
    <w:p w14:paraId="1A791D4A" w14:textId="77777777" w:rsidR="00FB29E4" w:rsidRPr="00FB29E4" w:rsidRDefault="00FB29E4" w:rsidP="00FB29E4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Miejscem dostarczenia przedmiotu zamówienia będzie: Państwowa Akademia Nauk Stosowanych w Głogowie, ul. Piotra Skargi 5, 67-200 Głogów.</w:t>
      </w:r>
    </w:p>
    <w:p w14:paraId="336568DD" w14:textId="7201984A" w:rsidR="00FB29E4" w:rsidRPr="00FB29E4" w:rsidRDefault="00FB29E4" w:rsidP="00FB29E4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Dowodem zrealizowania dostawy będzie protokół odbioru sporządzony i podpisany przez strony po dostarczeniu przedmiotu zamówienia</w:t>
      </w:r>
      <w:r w:rsidR="005236FB">
        <w:rPr>
          <w:rFonts w:ascii="Open Sans" w:hAnsi="Open Sans" w:cs="Open Sans"/>
        </w:rPr>
        <w:t xml:space="preserve"> bez uwag</w:t>
      </w:r>
      <w:r w:rsidRPr="00FB29E4">
        <w:rPr>
          <w:rFonts w:ascii="Open Sans" w:hAnsi="Open Sans" w:cs="Open Sans"/>
        </w:rPr>
        <w:t xml:space="preserve">. </w:t>
      </w:r>
    </w:p>
    <w:p w14:paraId="5474BCFA" w14:textId="77777777" w:rsidR="00FB29E4" w:rsidRPr="00FB29E4" w:rsidRDefault="00FB29E4" w:rsidP="00FB29E4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Koszty dostawy obciążają Wykonawcę. Do czasu odbioru towaru przez Zamawiającego ryzyko wszelkich niebezpieczeństw związanych z ewentualnym uszkodzeniem lub utratą towaru ponosi Wykonawca.</w:t>
      </w:r>
    </w:p>
    <w:p w14:paraId="1D82A2BB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</w:p>
    <w:p w14:paraId="37A9A698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5</w:t>
      </w:r>
    </w:p>
    <w:p w14:paraId="0268D3B7" w14:textId="77777777" w:rsidR="00FB29E4" w:rsidRPr="00FB29E4" w:rsidRDefault="00FB29E4" w:rsidP="00FB29E4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Cena całkowita za dostawę przedmiotu zamówienia określonego w ofercie Wykonawcy wynosi:</w:t>
      </w:r>
    </w:p>
    <w:p w14:paraId="0A8EB354" w14:textId="77777777" w:rsidR="00FB29E4" w:rsidRPr="00FB29E4" w:rsidRDefault="00FB29E4" w:rsidP="00FB29E4">
      <w:pPr>
        <w:pStyle w:val="Bezodstpw"/>
        <w:numPr>
          <w:ilvl w:val="0"/>
          <w:numId w:val="10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netto – …………………………….</w:t>
      </w:r>
    </w:p>
    <w:p w14:paraId="1F825890" w14:textId="77777777" w:rsidR="00FB29E4" w:rsidRPr="00FB29E4" w:rsidRDefault="00FB29E4" w:rsidP="00FB29E4">
      <w:pPr>
        <w:pStyle w:val="Bezodstpw"/>
        <w:numPr>
          <w:ilvl w:val="0"/>
          <w:numId w:val="10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brutto – ……………………………..</w:t>
      </w:r>
    </w:p>
    <w:p w14:paraId="668C5BE0" w14:textId="7E1B769E" w:rsidR="00FB29E4" w:rsidRPr="00FB29E4" w:rsidRDefault="00FB29E4" w:rsidP="00FB29E4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 cenie brutto zawarte są wszystkie koszty związane z dostawą przedmiotu umowy do Zamawiającego (np.: transport, opakowanie, czynności związane z przygotowaniem dostawy, opłaty wynikające z polskiego prawa celnego i podatkowego), a także napraw w ramach gwarancji, o której mowa w § 7.</w:t>
      </w:r>
    </w:p>
    <w:p w14:paraId="31AD8D96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6A1D702F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6</w:t>
      </w:r>
    </w:p>
    <w:p w14:paraId="066599DD" w14:textId="13222BD9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>Podstawą do wystawienia</w:t>
      </w:r>
      <w:r w:rsidRPr="00FB29E4">
        <w:rPr>
          <w:rFonts w:ascii="Open Sans" w:hAnsi="Open Sans" w:cs="Open Sans"/>
          <w:color w:val="00B050"/>
        </w:rPr>
        <w:t xml:space="preserve"> </w:t>
      </w:r>
      <w:r w:rsidRPr="00FB29E4">
        <w:rPr>
          <w:rFonts w:ascii="Open Sans" w:hAnsi="Open Sans" w:cs="Open Sans"/>
        </w:rPr>
        <w:t>faktury</w:t>
      </w:r>
      <w:r w:rsidRPr="00FB29E4">
        <w:rPr>
          <w:rFonts w:ascii="Open Sans" w:hAnsi="Open Sans" w:cs="Open Sans"/>
          <w:color w:val="00B050"/>
        </w:rPr>
        <w:t xml:space="preserve"> </w:t>
      </w:r>
      <w:r w:rsidRPr="00FB29E4">
        <w:rPr>
          <w:rFonts w:ascii="Open Sans" w:hAnsi="Open Sans" w:cs="Open Sans"/>
        </w:rPr>
        <w:t>będzie</w:t>
      </w:r>
      <w:r w:rsidR="005236FB">
        <w:rPr>
          <w:rFonts w:ascii="Open Sans" w:hAnsi="Open Sans" w:cs="Open Sans"/>
        </w:rPr>
        <w:t xml:space="preserve"> podpisany przez obie strony</w:t>
      </w:r>
      <w:r w:rsidRPr="00FB29E4">
        <w:rPr>
          <w:rFonts w:ascii="Open Sans" w:hAnsi="Open Sans" w:cs="Open Sans"/>
          <w:color w:val="FF0000"/>
        </w:rPr>
        <w:t xml:space="preserve"> </w:t>
      </w:r>
      <w:r w:rsidRPr="00FB29E4">
        <w:rPr>
          <w:rFonts w:ascii="Open Sans" w:hAnsi="Open Sans" w:cs="Open Sans"/>
        </w:rPr>
        <w:t>protokół odbioru</w:t>
      </w:r>
      <w:r w:rsidR="005236FB">
        <w:rPr>
          <w:rFonts w:ascii="Open Sans" w:hAnsi="Open Sans" w:cs="Open Sans"/>
        </w:rPr>
        <w:t xml:space="preserve"> bez uwag</w:t>
      </w:r>
      <w:r w:rsidRPr="00FB29E4">
        <w:rPr>
          <w:rFonts w:ascii="Open Sans" w:hAnsi="Open Sans" w:cs="Open Sans"/>
          <w:color w:val="00B050"/>
        </w:rPr>
        <w:t>.</w:t>
      </w:r>
    </w:p>
    <w:p w14:paraId="02CC5E26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Rozliczenia za wykonywanie przedmiotu zamówienia będą realizowane w walucie polskiej.</w:t>
      </w:r>
    </w:p>
    <w:p w14:paraId="75448762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 xml:space="preserve">Zapłata za fakturę będzie realizowana </w:t>
      </w:r>
      <w:r w:rsidRPr="00FB29E4">
        <w:rPr>
          <w:rFonts w:ascii="Open Sans" w:hAnsi="Open Sans" w:cs="Open Sans"/>
          <w:color w:val="000000"/>
        </w:rPr>
        <w:t>na rachunek bankowy Wykonawcy o nr </w:t>
      </w:r>
      <w:r w:rsidRPr="00FB29E4">
        <w:rPr>
          <w:rFonts w:ascii="Open Sans" w:hAnsi="Open Sans" w:cs="Open Sans"/>
        </w:rPr>
        <w:t>……………………………………….. z terminem płatności nie przekraczającym 14</w:t>
      </w:r>
      <w:r w:rsidRPr="00FB29E4">
        <w:rPr>
          <w:rFonts w:ascii="Open Sans" w:hAnsi="Open Sans" w:cs="Open Sans"/>
          <w:color w:val="FF0000"/>
        </w:rPr>
        <w:t xml:space="preserve"> </w:t>
      </w:r>
      <w:r w:rsidRPr="00FB29E4">
        <w:rPr>
          <w:rFonts w:ascii="Open Sans" w:hAnsi="Open Sans" w:cs="Open Sans"/>
        </w:rPr>
        <w:t>dni licząc od daty złożenia faktury wraz z dokumentami gwarancji, licencji i zatwierdzonym protokołem odbioru.</w:t>
      </w:r>
    </w:p>
    <w:p w14:paraId="610AA18E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Wprowadza się następujące zasady dotyczące płatności wynagrodzenia należnego dla Wykonawcy z tytułu realizacji umowy:</w:t>
      </w:r>
    </w:p>
    <w:p w14:paraId="6FE4A52A" w14:textId="77777777" w:rsidR="00FB29E4" w:rsidRPr="00FB29E4" w:rsidRDefault="00FB29E4" w:rsidP="00FB29E4">
      <w:pPr>
        <w:pStyle w:val="Bezodstpw"/>
        <w:numPr>
          <w:ilvl w:val="0"/>
          <w:numId w:val="12"/>
        </w:numPr>
        <w:ind w:left="1078"/>
        <w:jc w:val="both"/>
        <w:rPr>
          <w:rFonts w:ascii="Open Sans" w:eastAsia="Calibri" w:hAnsi="Open Sans" w:cs="Open Sans"/>
          <w:color w:val="000000"/>
          <w:lang w:eastAsia="en-US"/>
        </w:rPr>
      </w:pPr>
      <w:r w:rsidRPr="00FB29E4">
        <w:rPr>
          <w:rFonts w:ascii="Open Sans" w:eastAsia="Calibri" w:hAnsi="Open Sans" w:cs="Open Sans"/>
          <w:color w:val="000000"/>
        </w:rPr>
        <w:lastRenderedPageBreak/>
        <w:t xml:space="preserve">Zamawiający zastrzega sobie prawo regulowania wynagrodzenia należnego z tytułu realizacji Umowy w ramach mechanizmu podzielonej płatności (ang. Split </w:t>
      </w:r>
      <w:proofErr w:type="spellStart"/>
      <w:r w:rsidRPr="00FB29E4">
        <w:rPr>
          <w:rFonts w:ascii="Open Sans" w:eastAsia="Calibri" w:hAnsi="Open Sans" w:cs="Open Sans"/>
          <w:color w:val="000000"/>
        </w:rPr>
        <w:t>payment</w:t>
      </w:r>
      <w:proofErr w:type="spellEnd"/>
      <w:r w:rsidRPr="00FB29E4">
        <w:rPr>
          <w:rFonts w:ascii="Open Sans" w:eastAsia="Calibri" w:hAnsi="Open Sans" w:cs="Open Sans"/>
          <w:color w:val="000000"/>
        </w:rPr>
        <w:t>) przewidzianego w przepisach ustawy z dnia 11 marca 2004 r. o podatku od towarów i usług (</w:t>
      </w:r>
      <w:proofErr w:type="spellStart"/>
      <w:r w:rsidRPr="00FB29E4">
        <w:rPr>
          <w:rFonts w:ascii="Open Sans" w:eastAsia="Calibri" w:hAnsi="Open Sans" w:cs="Open Sans"/>
          <w:color w:val="000000"/>
        </w:rPr>
        <w:t>t.j</w:t>
      </w:r>
      <w:proofErr w:type="spellEnd"/>
      <w:r w:rsidRPr="00FB29E4">
        <w:rPr>
          <w:rFonts w:ascii="Open Sans" w:eastAsia="Calibri" w:hAnsi="Open Sans" w:cs="Open Sans"/>
          <w:color w:val="000000"/>
        </w:rPr>
        <w:t>. Dz. U. 2020, poz. 106).</w:t>
      </w:r>
    </w:p>
    <w:p w14:paraId="31A141A2" w14:textId="77777777" w:rsidR="00FB29E4" w:rsidRPr="00FB29E4" w:rsidRDefault="00FB29E4" w:rsidP="00FB29E4">
      <w:pPr>
        <w:pStyle w:val="Bezodstpw"/>
        <w:numPr>
          <w:ilvl w:val="0"/>
          <w:numId w:val="12"/>
        </w:numPr>
        <w:ind w:left="1078"/>
        <w:jc w:val="both"/>
        <w:rPr>
          <w:rFonts w:ascii="Open Sans" w:eastAsia="Calibri" w:hAnsi="Open Sans" w:cs="Open Sans"/>
          <w:color w:val="000000"/>
        </w:rPr>
      </w:pPr>
      <w:r w:rsidRPr="00FB29E4">
        <w:rPr>
          <w:rFonts w:ascii="Open Sans" w:eastAsia="Calibri" w:hAnsi="Open Sans" w:cs="Open Sans"/>
          <w:color w:val="000000"/>
        </w:rPr>
        <w:t>Wykonawca oświadcza, że rachunek bankowy wskazany w Umowie:</w:t>
      </w:r>
    </w:p>
    <w:p w14:paraId="125FA39E" w14:textId="77777777" w:rsidR="00FB29E4" w:rsidRPr="00FB29E4" w:rsidRDefault="00FB29E4" w:rsidP="00FB29E4">
      <w:pPr>
        <w:pStyle w:val="Bezodstpw"/>
        <w:numPr>
          <w:ilvl w:val="0"/>
          <w:numId w:val="13"/>
        </w:numPr>
        <w:ind w:left="1418"/>
        <w:jc w:val="both"/>
        <w:rPr>
          <w:rFonts w:ascii="Open Sans" w:eastAsia="Calibri" w:hAnsi="Open Sans" w:cs="Open Sans"/>
          <w:color w:val="000000"/>
        </w:rPr>
      </w:pPr>
      <w:r w:rsidRPr="00FB29E4">
        <w:rPr>
          <w:rFonts w:ascii="Open Sans" w:eastAsia="Calibri" w:hAnsi="Open Sans" w:cs="Open Sans"/>
          <w:color w:val="000000"/>
        </w:rPr>
        <w:t>Jest rachunkiem umożliwiającym płatność w ramach mechanizmu podzielonej płatność, o którym mowa w pkt. 1 powyżej, jak również</w:t>
      </w:r>
    </w:p>
    <w:p w14:paraId="7A14ADFA" w14:textId="77777777" w:rsidR="00FB29E4" w:rsidRPr="00FB29E4" w:rsidRDefault="00FB29E4" w:rsidP="00FB29E4">
      <w:pPr>
        <w:pStyle w:val="Bezodstpw"/>
        <w:numPr>
          <w:ilvl w:val="0"/>
          <w:numId w:val="13"/>
        </w:numPr>
        <w:ind w:left="1418"/>
        <w:jc w:val="both"/>
        <w:rPr>
          <w:rFonts w:ascii="Open Sans" w:eastAsia="Calibri" w:hAnsi="Open Sans" w:cs="Open Sans"/>
          <w:color w:val="000000"/>
        </w:rPr>
      </w:pPr>
      <w:r w:rsidRPr="00FB29E4">
        <w:rPr>
          <w:rFonts w:ascii="Open Sans" w:eastAsia="Calibri" w:hAnsi="Open Sans" w:cs="Open Sans"/>
          <w:color w:val="000000"/>
        </w:rPr>
        <w:t xml:space="preserve">Rachunkiem znajdującym się w elektronicznym wykazie podmiotów prowadzonym od 01 września 2019 r. przez Szefa Krajowej Administracji Skarbowej, o którym mowa w ustawie z dnia 11 marca 2004 r. o podatku od towarów i usług (zwany dalej Wykazem). </w:t>
      </w:r>
      <w:r w:rsidRPr="00FB29E4">
        <w:rPr>
          <w:rFonts w:ascii="Open Sans" w:hAnsi="Open Sans" w:cs="Open Sans"/>
          <w:color w:val="000000"/>
        </w:rPr>
        <w:t>W przypadku, gdy rachunek bankowy Wykonawcy nie spełnia warunków określonych w pkt 2 powyżej, Zamawiający jest uprawniony do wstrzymania wypłaty wynagrodzenia do czasu przedstawienia przez Wykonawcę rachunku bankowego spełniającego warunki określone w pkt 2 powyżej. Jednocześnie opóźnienie w dokonaniu płatności wynagrodzenia w terminie określonym w Umowie, powstałe wskutek braku możliwości realizacji przez Zamawiającego płatności wynagrodzenia z zastosowaniem mechanizmu podzielonej płatności bądź dokonania płatności na rachunek objęty Wykazem, nie stanowi niewykonania lub nienależytego wykonania umowy przez Zamawiającego oraz nie stanowi podstaw do żądania od Zamawiającego jakichkolwiek odsetek z 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14:paraId="066337E6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eastAsiaTheme="minorHAnsi" w:hAnsi="Open Sans" w:cs="Open Sans"/>
          <w:color w:val="00B050"/>
        </w:rPr>
      </w:pPr>
      <w:r w:rsidRPr="00FB29E4">
        <w:rPr>
          <w:rFonts w:ascii="Open Sans" w:hAnsi="Open Sans" w:cs="Open Sans"/>
        </w:rPr>
        <w:t>Zamawiający nie przewiduje udzielania zaliczek.</w:t>
      </w:r>
    </w:p>
    <w:p w14:paraId="27643192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14:paraId="49CE7EA9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 xml:space="preserve">W przypadku zmiany stawki podatku od towarów i usług (VAT), która wynikać będzie z powszechnie obowiązujących przepisów prawnych, wynagrodzenie brutto określone w ust. 1 niniejszego paragrafu ulegnie zmianie w sposób odpowiedni – tak, aby odpowiadało zaktualizowanej stawce tego podatku dla zakresu objętego Umową, który na dzień zmiany stawki VAT nie został jeszcze rozliczony. </w:t>
      </w:r>
    </w:p>
    <w:p w14:paraId="11DE0452" w14:textId="77777777" w:rsidR="00FB29E4" w:rsidRPr="00FB29E4" w:rsidRDefault="00FB29E4" w:rsidP="00FB29E4">
      <w:pPr>
        <w:pStyle w:val="Bezodstpw"/>
        <w:rPr>
          <w:rFonts w:ascii="Open Sans" w:hAnsi="Open Sans" w:cs="Open Sans"/>
          <w:color w:val="00B050"/>
        </w:rPr>
      </w:pPr>
    </w:p>
    <w:p w14:paraId="0D5878FC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  <w:lang w:eastAsia="en-US"/>
        </w:rPr>
      </w:pPr>
      <w:r w:rsidRPr="00FB29E4">
        <w:rPr>
          <w:rFonts w:ascii="Open Sans" w:hAnsi="Open Sans" w:cs="Open Sans"/>
          <w:b/>
        </w:rPr>
        <w:t>§ 7</w:t>
      </w:r>
    </w:p>
    <w:p w14:paraId="1626220F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</w:rPr>
        <w:t xml:space="preserve">Wykonawca udziela Zamawiającemu gwarancji na </w:t>
      </w:r>
      <w:r w:rsidRPr="00FB29E4">
        <w:rPr>
          <w:rFonts w:ascii="Open Sans" w:hAnsi="Open Sans" w:cs="Open Sans"/>
          <w:b/>
        </w:rPr>
        <w:t>okres 12 miesięcy.</w:t>
      </w:r>
    </w:p>
    <w:p w14:paraId="4FF54A01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Bieg gwarancji rozpoczyna się w momencie odbioru przedmiotu zamówienia potwierdzonego protokołem, o którym mowa w § 4 ust. 2.</w:t>
      </w:r>
    </w:p>
    <w:p w14:paraId="1024D6D1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Zamawiający może dochodzić roszczeń z tytułu gwarancji także po terminie określonym w ust. 1, jeżeli reklamował usterkę przed upływem tego terminu.</w:t>
      </w:r>
    </w:p>
    <w:p w14:paraId="7051CA38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lastRenderedPageBreak/>
        <w:t>Naprawy gwarancyjne będą wykonywane przez Wykonawcę w terminie 14 dni roboczych od daty zgłoszenia. Zgłoszenie awarii bądź usterek nastąpi telefonicznie, mailowo lub listownie.</w:t>
      </w:r>
    </w:p>
    <w:p w14:paraId="0CC7AC53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zobowiązuje się do naprawy, a w przypadku jej niemożności, do wymiany urządzeń, które uległy awarii z przyczyn spowodowanych wadą lub jakąkolwiek usterką przedmiotu umowy, określonego w § 1 ust. 1.</w:t>
      </w:r>
    </w:p>
    <w:p w14:paraId="632AA7DE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Koszty odbioru i dostawy reklamowanego przedmiotu zamówienia w całości pokrywa Wykonawca. </w:t>
      </w:r>
    </w:p>
    <w:p w14:paraId="7676E6EE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ponosi odpowiedzialność z tytułu rękojmi za wady fizyczne dostarczonego towaru.</w:t>
      </w:r>
    </w:p>
    <w:p w14:paraId="4A863F42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Zamawiający dodatkowo wymaga wsparcia technicznego dot. zamawianych produktów w czasie trwania okresu gwarancji.</w:t>
      </w:r>
    </w:p>
    <w:p w14:paraId="1B359820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7219D299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8</w:t>
      </w:r>
    </w:p>
    <w:p w14:paraId="63B122A7" w14:textId="77777777" w:rsidR="00FB29E4" w:rsidRPr="00FB29E4" w:rsidRDefault="00FB29E4" w:rsidP="00FB29E4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zapłaci Zamawiającemu karę umowną:</w:t>
      </w:r>
    </w:p>
    <w:p w14:paraId="1D8B503D" w14:textId="77777777" w:rsidR="00FB29E4" w:rsidRPr="00FB29E4" w:rsidRDefault="00FB29E4" w:rsidP="00FB29E4">
      <w:pPr>
        <w:pStyle w:val="Bezodstpw"/>
        <w:numPr>
          <w:ilvl w:val="0"/>
          <w:numId w:val="16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 opóźnienie w dotrzymaniu terminu określonego w § 2 Umowy – w wysokości 0,2 % wynagrodzenia umownego brutto, o którym mowa w § 5 ust. 1 Umowy, za każdy dzień opóźnienia,</w:t>
      </w:r>
    </w:p>
    <w:p w14:paraId="0491F966" w14:textId="77777777" w:rsidR="00FB29E4" w:rsidRPr="00FB29E4" w:rsidRDefault="00FB29E4" w:rsidP="00FB29E4">
      <w:pPr>
        <w:pStyle w:val="Bezodstpw"/>
        <w:numPr>
          <w:ilvl w:val="0"/>
          <w:numId w:val="16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w przypadku odstąpienia od Umowy przez Zamawiającego z powodu okoliczności, za które odpowiada Wykonawca – w wysokości 30% wynagrodzenia umownego brutto, o którym mowa w § 5 ust.1 Umowy. </w:t>
      </w:r>
    </w:p>
    <w:p w14:paraId="6F196B3C" w14:textId="77777777" w:rsidR="00FB29E4" w:rsidRPr="00FB29E4" w:rsidRDefault="00FB29E4" w:rsidP="00FB29E4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Zamawiający zapłaci Wykonawcy karę umowną w przypadku odstąpienia od Umowy przez Wykonawcę z powodu okoliczności, za które odpowiada Zamawiający – w wysokości 30% wynagrodzenia umownego brutto, o którym mowa w § 5 ust.1 Umowy</w:t>
      </w:r>
    </w:p>
    <w:p w14:paraId="3D33CAF1" w14:textId="58CFEC7A" w:rsidR="00FB29E4" w:rsidRPr="00FB29E4" w:rsidRDefault="00FB29E4" w:rsidP="00FB29E4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Wykonawcy przysługują odsetki ustawowe za opóźnienie w przypadku zwłoki w</w:t>
      </w:r>
      <w:r>
        <w:rPr>
          <w:rFonts w:ascii="Open Sans" w:hAnsi="Open Sans" w:cs="Open Sans"/>
        </w:rPr>
        <w:t> </w:t>
      </w:r>
      <w:r w:rsidRPr="00FB29E4">
        <w:rPr>
          <w:rFonts w:ascii="Open Sans" w:hAnsi="Open Sans" w:cs="Open Sans"/>
        </w:rPr>
        <w:t>płatności za fakturę.</w:t>
      </w:r>
    </w:p>
    <w:p w14:paraId="06FD59FE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407221F7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9</w:t>
      </w:r>
    </w:p>
    <w:p w14:paraId="758DDF83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Strony postanawiają, że bez pisemnej zgody Zamawiającego, Wykonawca nie jest uprawniony do zawierania umów przelewu wierzytelności, ani przejęcia długu, o którym mowa w art. 509-525 Kodeksu cywilnego.</w:t>
      </w:r>
    </w:p>
    <w:p w14:paraId="5EC49C2D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37A8404B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  <w:color w:val="000000"/>
        </w:rPr>
      </w:pPr>
      <w:r w:rsidRPr="00FB29E4">
        <w:rPr>
          <w:rFonts w:ascii="Open Sans" w:hAnsi="Open Sans" w:cs="Open Sans"/>
          <w:b/>
          <w:color w:val="000000"/>
        </w:rPr>
        <w:t>§ 10</w:t>
      </w:r>
    </w:p>
    <w:p w14:paraId="4CB73DD5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  <w:color w:val="000000"/>
        </w:rPr>
        <w:t xml:space="preserve">Zakazuje się zmian postanowień zawartej umowy oraz wprowadzanie nowych postanowień do umowy, niekorzystnych dla Zamawiającego, chyba że konieczność wprowadzenia takich zmian wynika z okoliczności, których nie można było przewidzieć </w:t>
      </w:r>
      <w:r w:rsidRPr="00FB29E4">
        <w:rPr>
          <w:rFonts w:ascii="Open Sans" w:hAnsi="Open Sans" w:cs="Open Sans"/>
        </w:rPr>
        <w:t>w chwili zawarcia umowy.</w:t>
      </w:r>
    </w:p>
    <w:p w14:paraId="2CCC0440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Zamawiający może odstąpić od umowy w przypadkach określonych w Kodeksie cywilnym.</w:t>
      </w:r>
    </w:p>
    <w:p w14:paraId="29CBC5FF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Niezależnie od przypadków, o których mowa w ust. 2, Zamawiający ma prawo odstąpić od niniejszej Umowy, w przypadku, gdy:</w:t>
      </w:r>
    </w:p>
    <w:p w14:paraId="09778AB4" w14:textId="77777777" w:rsidR="00FB29E4" w:rsidRPr="00FB29E4" w:rsidRDefault="00FB29E4" w:rsidP="00FB29E4">
      <w:pPr>
        <w:pStyle w:val="Bezodstpw"/>
        <w:numPr>
          <w:ilvl w:val="0"/>
          <w:numId w:val="18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Wykonawca zaprzestanie prowadzenia działalności gospodarczej, zgłosi wniosek o ogłoszenie upadłości bądź zaistnieją przyczyny określone przepisami prawa, które </w:t>
      </w:r>
      <w:r w:rsidRPr="00FB29E4">
        <w:rPr>
          <w:rFonts w:ascii="Open Sans" w:hAnsi="Open Sans" w:cs="Open Sans"/>
        </w:rPr>
        <w:lastRenderedPageBreak/>
        <w:t>będą stanowić przeszkodę w wykonaniu przez Wykonawcę zobowiązań określonych niniejszą Umową,</w:t>
      </w:r>
    </w:p>
    <w:p w14:paraId="4A10BE4F" w14:textId="77777777" w:rsidR="00FB29E4" w:rsidRPr="00FB29E4" w:rsidRDefault="00FB29E4" w:rsidP="00FB29E4">
      <w:pPr>
        <w:pStyle w:val="Bezodstpw"/>
        <w:numPr>
          <w:ilvl w:val="0"/>
          <w:numId w:val="18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w sposób rażący nie wypełnia postanowień umowy,</w:t>
      </w:r>
    </w:p>
    <w:p w14:paraId="7F61A8E6" w14:textId="77777777" w:rsidR="00FB29E4" w:rsidRPr="00FB29E4" w:rsidRDefault="00FB29E4" w:rsidP="00FB29E4">
      <w:pPr>
        <w:pStyle w:val="Bezodstpw"/>
        <w:numPr>
          <w:ilvl w:val="0"/>
          <w:numId w:val="18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Dostarczony przez Wykonawcę przedmiot umowy nie spełnia wymagań określonych w § 1 ust. 2.</w:t>
      </w:r>
    </w:p>
    <w:p w14:paraId="60997557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Wykonawca ma prawo odstąpić od niniejszej umowy w przypadku, gdy Zamawiający w sposób rażący nie wypełnia postanowień umowy.</w:t>
      </w:r>
    </w:p>
    <w:p w14:paraId="7A37791F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Oświadczenie o odstąpieniu od umowy wymaga formy pisemnej pod rygorem nieważności.</w:t>
      </w:r>
    </w:p>
    <w:p w14:paraId="3D2E9764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 xml:space="preserve">Zamawiający może odstąpić od umowy lub rozwiązać umowę w przypadku wystąpienia istotnej zmiany okoliczności powodującej, że wykonanie umowy nie leży w interesie publicznym, czego nie można było przewidzieć w momencie podpisania umowy.  </w:t>
      </w:r>
    </w:p>
    <w:p w14:paraId="3F72BE5B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  <w:color w:val="000000"/>
        </w:rPr>
      </w:pPr>
    </w:p>
    <w:p w14:paraId="2FFD7988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bookmarkStart w:id="2" w:name="_Hlk102544931"/>
      <w:r w:rsidRPr="00FB29E4">
        <w:rPr>
          <w:rFonts w:ascii="Open Sans" w:hAnsi="Open Sans" w:cs="Open Sans"/>
          <w:b/>
        </w:rPr>
        <w:t>§ 11</w:t>
      </w:r>
    </w:p>
    <w:bookmarkEnd w:id="2"/>
    <w:p w14:paraId="2A2C3365" w14:textId="77777777" w:rsidR="00FB29E4" w:rsidRP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 sprawach nie uregulowanych w umowie zastosowanie mają przepisy Kodeksu cywilnego.</w:t>
      </w:r>
    </w:p>
    <w:p w14:paraId="7CBC6D20" w14:textId="77777777" w:rsidR="00FB29E4" w:rsidRP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Wszelkie zmiany lub uzupełnienia umowy wymagają formy pisemnej pod rygorem nieważności.</w:t>
      </w:r>
    </w:p>
    <w:p w14:paraId="63B350BF" w14:textId="77777777" w:rsidR="00FB29E4" w:rsidRP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Spory powstałe na tle realizacji niniejszej umowy będą rozstrzygane przez sąd powszechny właściwy dla siedziby Zamawiającego.</w:t>
      </w:r>
    </w:p>
    <w:p w14:paraId="712D8D6B" w14:textId="5D9A7617" w:rsid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Umowę sporządzono w dwóch jednobrzmiących egzemplarzach po jednym dla każdej ze stron.</w:t>
      </w:r>
    </w:p>
    <w:p w14:paraId="09B133DD" w14:textId="28FA7880" w:rsidR="00C03077" w:rsidRPr="00FB29E4" w:rsidRDefault="00C03077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O</w:t>
      </w:r>
      <w:r w:rsidRPr="00C03077">
        <w:rPr>
          <w:rFonts w:ascii="Open Sans" w:hAnsi="Open Sans" w:cs="Open Sans"/>
        </w:rPr>
        <w:t>ferta Wykonawcy stanowi załącznik do umowy</w:t>
      </w:r>
      <w:r>
        <w:rPr>
          <w:rFonts w:ascii="Open Sans" w:hAnsi="Open Sans" w:cs="Open Sans"/>
        </w:rPr>
        <w:t>.</w:t>
      </w:r>
    </w:p>
    <w:p w14:paraId="7B97407F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74924770" w14:textId="77777777" w:rsidR="00FB29E4" w:rsidRPr="00FB29E4" w:rsidRDefault="00FB29E4" w:rsidP="00FB29E4">
      <w:pPr>
        <w:spacing w:after="200" w:line="276" w:lineRule="auto"/>
        <w:jc w:val="center"/>
        <w:rPr>
          <w:rFonts w:ascii="Open Sans" w:eastAsia="Times New Roman" w:hAnsi="Open Sans" w:cs="Open Sans"/>
          <w:b/>
          <w:bCs/>
          <w:sz w:val="24"/>
          <w:szCs w:val="24"/>
        </w:rPr>
      </w:pPr>
      <w:r w:rsidRPr="00FB29E4">
        <w:rPr>
          <w:rFonts w:ascii="Open Sans" w:eastAsia="Times New Roman" w:hAnsi="Open Sans" w:cs="Open Sans"/>
          <w:b/>
          <w:bCs/>
          <w:sz w:val="24"/>
          <w:szCs w:val="24"/>
        </w:rPr>
        <w:t>§ 12</w:t>
      </w:r>
    </w:p>
    <w:p w14:paraId="2ACB84E8" w14:textId="77777777" w:rsidR="00FB29E4" w:rsidRPr="00FB29E4" w:rsidRDefault="00FB29E4" w:rsidP="00FB29E4">
      <w:pPr>
        <w:pStyle w:val="Bezodstpw"/>
        <w:rPr>
          <w:rFonts w:ascii="Open Sans" w:eastAsiaTheme="minorHAnsi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Klauzula informacyjna:</w:t>
      </w:r>
    </w:p>
    <w:p w14:paraId="5CB67D70" w14:textId="77777777" w:rsidR="00FB29E4" w:rsidRPr="00FB29E4" w:rsidRDefault="00FB29E4" w:rsidP="00FB29E4">
      <w:pPr>
        <w:pStyle w:val="Bezodstpw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1), dalej „RODO”, informuję, że: </w:t>
      </w:r>
    </w:p>
    <w:p w14:paraId="5FF724A0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Administratorem Państwa danych osobowych jest Państwowa Akademia Nauk Stosowanych w Głogowie ul. Piotra Skargi 5, 67-200 Głogów, tel. 76/ 832 04 20.</w:t>
      </w:r>
    </w:p>
    <w:p w14:paraId="27450064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Administrator wyznaczył Inspektora Ochrony Danych Osobowych – Urszulę Rudnik, do którego kontakt jest możliwy za pośrednictwem adresu e-mail: u.rudnik@pans.glogow.pl, tel. 76/832 04 20 lub korespondencyjnie na adres administratora z dopiskiem „Inspektor Ochrony Danych Osobowych”.</w:t>
      </w:r>
    </w:p>
    <w:p w14:paraId="1D2CD63F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Pani/Pana dane osobowe będą przetwarzane w celu przeprowadzenia postępowania w 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 Rady (UE) 2016/679 z dnia 27 kwietnia 2016 r. w sprawie ochrony osób fizycznych w związku z przetwarzaniem danych osobowych i w sprawie swobodnego przepływu takich danych oraz uchylenia dyrektywy 95/46/WE .</w:t>
      </w:r>
    </w:p>
    <w:p w14:paraId="5C23E12A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 xml:space="preserve">Pani/Pana dane będą przetwarzane wyłącznie w celach dla których zostały zebrane. Odbiorcami danych osobowych mogą być inni wykonawcy biorący udział w postępowaniu. Dane osobowe mogą być przekazane podmiotom i osobom, które uprawnione są do ich otrzymania przepisami prawa. Ponadto </w:t>
      </w:r>
      <w:r w:rsidRPr="00FB29E4">
        <w:rPr>
          <w:rFonts w:ascii="Open Sans" w:hAnsi="Open Sans" w:cs="Open Sans"/>
          <w:sz w:val="20"/>
        </w:rPr>
        <w:lastRenderedPageBreak/>
        <w:t>mogą być one ujawnione podmiotom, z którymi administrator danych zawarł umowę na świadczenie usług, w ramach których odbywa się przetwarzanie danych osobowych.</w:t>
      </w:r>
    </w:p>
    <w:p w14:paraId="6781DD86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Dane osobowe będą przechowywane przez okres 5 lat zgodnie z obowiązującymi przepisami archiwalnymi, tj. z ustawą z dnia 14 lipca 1983 r. o narodowym zasobie archiwalnym i archiwach oraz instrukcją kancelaryjną i jednolitym rzeczowym wykazem akt obowiązującymi u administratora.</w:t>
      </w:r>
    </w:p>
    <w:p w14:paraId="7C1C52A4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Przysługuje Pani/Panu prawo do: dostępu do swoich danych oraz otrzymania ich kopii,</w:t>
      </w:r>
    </w:p>
    <w:p w14:paraId="659B4C2C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prawo do sprostowania (poprawiania) swoich danych,</w:t>
      </w:r>
    </w:p>
    <w:p w14:paraId="11C611B9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prawo do usunięcia danych osobowych (w sytuacji, gdy przetwarzanie danych nie następuje w celu wywiązania się z obowiązku wynikającego z przepisu prawa),</w:t>
      </w:r>
    </w:p>
    <w:p w14:paraId="76A2A299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ograniczenia przetwarzania danych osobowych (przy czym przepisy odrębne mogą wyłączyć możliwość skorzystania z tego prawa),</w:t>
      </w:r>
    </w:p>
    <w:p w14:paraId="5844B0DB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wniesienia sprzeciwu wobec przetwarzania danych osobowych.</w:t>
      </w:r>
    </w:p>
    <w:p w14:paraId="5E41A357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Podanie danych osobowych jest obowiązkowe, gdyż przesłankę przetwarzania danych osobowych stanowi przepis prawa. Nie podanie wymaganych danych może w konsekwencji doprowadzić do odrzucenia oferty lub wykluczenia oferenta z udziału w postępowaniu.</w:t>
      </w:r>
    </w:p>
    <w:p w14:paraId="17241C05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Przy przetwarzaniu danych osobowych nie będzie używane zautomatyzowane podejmowanie decyzji, ani profilowanie.</w:t>
      </w:r>
    </w:p>
    <w:p w14:paraId="5F53B65E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Administrator danych nie planuje przekazywania danych osobowych do państw trzecich, ani udostępniania organizacjom międzynarodowym.</w:t>
      </w:r>
    </w:p>
    <w:p w14:paraId="29882A16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 xml:space="preserve">W przypadku, gdy uzna Pani/Pan, iż przetwarzanie danych osobowych narusza przepisy RODO, przysługuje Pani/Panu prawo wniesienia skargi do Prezesa Urzędu Ochrony Danych Osobowych (00-193 Warszawa ul. Stawki 2), </w:t>
      </w:r>
      <w:hyperlink r:id="rId7" w:history="1">
        <w:r w:rsidRPr="00FB29E4">
          <w:rPr>
            <w:rStyle w:val="Hipercze"/>
            <w:rFonts w:ascii="Open Sans" w:eastAsia="Arial" w:hAnsi="Open Sans" w:cs="Open Sans"/>
            <w:sz w:val="20"/>
          </w:rPr>
          <w:t>www.uodo.gov.pl</w:t>
        </w:r>
      </w:hyperlink>
      <w:r w:rsidRPr="00FB29E4">
        <w:rPr>
          <w:rFonts w:ascii="Open Sans" w:hAnsi="Open Sans" w:cs="Open Sans"/>
          <w:color w:val="0000FF"/>
          <w:sz w:val="20"/>
          <w:u w:val="single"/>
        </w:rPr>
        <w:t>.</w:t>
      </w:r>
    </w:p>
    <w:p w14:paraId="67C36415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0"/>
          <w:szCs w:val="24"/>
        </w:rPr>
      </w:pPr>
    </w:p>
    <w:p w14:paraId="4DE36E84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b/>
          <w:sz w:val="24"/>
          <w:szCs w:val="24"/>
        </w:rPr>
      </w:pPr>
      <w:r w:rsidRPr="00FB29E4">
        <w:rPr>
          <w:rFonts w:ascii="Open Sans" w:eastAsia="Times New Roman" w:hAnsi="Open Sans" w:cs="Open Sans"/>
          <w:b/>
          <w:sz w:val="24"/>
          <w:szCs w:val="24"/>
        </w:rPr>
        <w:t xml:space="preserve">   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  <w:t xml:space="preserve"> ZAMAWIAJĄCY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  <w:t>WYKONAWCA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</w:p>
    <w:p w14:paraId="2913A595" w14:textId="77777777" w:rsidR="00FB29E4" w:rsidRPr="00FB29E4" w:rsidRDefault="00FB29E4" w:rsidP="00FB29E4">
      <w:pPr>
        <w:widowControl/>
        <w:numPr>
          <w:ilvl w:val="8"/>
          <w:numId w:val="22"/>
        </w:numPr>
        <w:suppressAutoHyphens/>
        <w:autoSpaceDE/>
        <w:autoSpaceDN/>
        <w:spacing w:line="276" w:lineRule="auto"/>
        <w:jc w:val="center"/>
        <w:outlineLvl w:val="8"/>
        <w:rPr>
          <w:rFonts w:ascii="Open Sans" w:eastAsia="Times New Roman" w:hAnsi="Open Sans" w:cs="Open Sans"/>
          <w:sz w:val="24"/>
          <w:szCs w:val="24"/>
          <w:lang w:eastAsia="pl-PL"/>
        </w:rPr>
      </w:pPr>
    </w:p>
    <w:p w14:paraId="0857A17A" w14:textId="77777777" w:rsidR="00AE51CE" w:rsidRPr="00FB29E4" w:rsidRDefault="00AE51CE" w:rsidP="00FB29E4">
      <w:pPr>
        <w:rPr>
          <w:rFonts w:ascii="Open Sans" w:hAnsi="Open Sans" w:cs="Open Sans"/>
          <w:sz w:val="24"/>
          <w:szCs w:val="24"/>
        </w:rPr>
      </w:pPr>
    </w:p>
    <w:sectPr w:rsidR="00AE51CE" w:rsidRPr="00FB29E4" w:rsidSect="00D46DAC">
      <w:headerReference w:type="default" r:id="rId8"/>
      <w:footerReference w:type="default" r:id="rId9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862137" w14:textId="77777777" w:rsidR="0001190B" w:rsidRDefault="0001190B">
      <w:r>
        <w:separator/>
      </w:r>
    </w:p>
  </w:endnote>
  <w:endnote w:type="continuationSeparator" w:id="0">
    <w:p w14:paraId="2A4015B9" w14:textId="77777777" w:rsidR="0001190B" w:rsidRDefault="00011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7D05E7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7D05E7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7454C7" w14:textId="77777777" w:rsidR="0001190B" w:rsidRDefault="0001190B">
      <w:r>
        <w:separator/>
      </w:r>
    </w:p>
  </w:footnote>
  <w:footnote w:type="continuationSeparator" w:id="0">
    <w:p w14:paraId="42134289" w14:textId="77777777" w:rsidR="0001190B" w:rsidRDefault="00011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019732EA"/>
    <w:multiLevelType w:val="hybridMultilevel"/>
    <w:tmpl w:val="9E14EB34"/>
    <w:lvl w:ilvl="0" w:tplc="0415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6E5455"/>
    <w:multiLevelType w:val="hybridMultilevel"/>
    <w:tmpl w:val="22A682C8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D21C8"/>
    <w:multiLevelType w:val="hybridMultilevel"/>
    <w:tmpl w:val="F6C4539E"/>
    <w:lvl w:ilvl="0" w:tplc="3F3685A6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170A5"/>
    <w:multiLevelType w:val="hybridMultilevel"/>
    <w:tmpl w:val="51CED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436A32"/>
    <w:multiLevelType w:val="hybridMultilevel"/>
    <w:tmpl w:val="F7F05CEE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95692C"/>
    <w:multiLevelType w:val="hybridMultilevel"/>
    <w:tmpl w:val="01021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622CA"/>
    <w:multiLevelType w:val="hybridMultilevel"/>
    <w:tmpl w:val="EF18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96FC1"/>
    <w:multiLevelType w:val="hybridMultilevel"/>
    <w:tmpl w:val="374E1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CD6B1C"/>
    <w:multiLevelType w:val="hybridMultilevel"/>
    <w:tmpl w:val="B43CD9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91154"/>
    <w:multiLevelType w:val="hybridMultilevel"/>
    <w:tmpl w:val="1108D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0404DA"/>
    <w:multiLevelType w:val="hybridMultilevel"/>
    <w:tmpl w:val="99F23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593312"/>
    <w:multiLevelType w:val="hybridMultilevel"/>
    <w:tmpl w:val="7640E32E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EA5C5C"/>
    <w:multiLevelType w:val="hybridMultilevel"/>
    <w:tmpl w:val="8C144694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6747AF"/>
    <w:multiLevelType w:val="hybridMultilevel"/>
    <w:tmpl w:val="3CD07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94F53"/>
    <w:multiLevelType w:val="hybridMultilevel"/>
    <w:tmpl w:val="9C76D036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852791"/>
    <w:multiLevelType w:val="hybridMultilevel"/>
    <w:tmpl w:val="5CC45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A00791"/>
    <w:multiLevelType w:val="hybridMultilevel"/>
    <w:tmpl w:val="CE82E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E1114C"/>
    <w:multiLevelType w:val="hybridMultilevel"/>
    <w:tmpl w:val="EF18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9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trackRevisions/>
  <w:documentProtection w:edit="trackedChanges" w:enforcement="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1CE"/>
    <w:rsid w:val="0001190B"/>
    <w:rsid w:val="002147E5"/>
    <w:rsid w:val="002E3FA7"/>
    <w:rsid w:val="00393815"/>
    <w:rsid w:val="005236FB"/>
    <w:rsid w:val="0058580F"/>
    <w:rsid w:val="00774270"/>
    <w:rsid w:val="007D05E7"/>
    <w:rsid w:val="009B60BD"/>
    <w:rsid w:val="00AD32C5"/>
    <w:rsid w:val="00AE51CE"/>
    <w:rsid w:val="00C03077"/>
    <w:rsid w:val="00C7568B"/>
    <w:rsid w:val="00CD0F5C"/>
    <w:rsid w:val="00D435FB"/>
    <w:rsid w:val="00D46DAC"/>
    <w:rsid w:val="00D65C8D"/>
    <w:rsid w:val="00EA629D"/>
    <w:rsid w:val="00F35843"/>
    <w:rsid w:val="00F70609"/>
    <w:rsid w:val="00FB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ipercze">
    <w:name w:val="Hyperlink"/>
    <w:basedOn w:val="Domylnaczcionkaakapitu"/>
    <w:uiPriority w:val="99"/>
    <w:semiHidden/>
    <w:unhideWhenUsed/>
    <w:rsid w:val="00FB29E4"/>
    <w:rPr>
      <w:color w:val="0000FF"/>
      <w:u w:val="single"/>
    </w:rPr>
  </w:style>
  <w:style w:type="paragraph" w:styleId="Poprawka">
    <w:name w:val="Revision"/>
    <w:hidden/>
    <w:uiPriority w:val="99"/>
    <w:semiHidden/>
    <w:rsid w:val="005236FB"/>
    <w:pPr>
      <w:widowControl/>
      <w:autoSpaceDE/>
      <w:autoSpaceDN/>
    </w:pPr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9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uodo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1878</Words>
  <Characters>11274</Characters>
  <Application>Microsoft Office Word</Application>
  <DocSecurity>4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ITKarol</dc:creator>
  <cp:lastModifiedBy>ITKarol</cp:lastModifiedBy>
  <cp:revision>2</cp:revision>
  <dcterms:created xsi:type="dcterms:W3CDTF">2025-10-21T08:50:00Z</dcterms:created>
  <dcterms:modified xsi:type="dcterms:W3CDTF">2025-10-21T08:50:00Z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